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901" w:rsidRDefault="00E753AB">
      <w:pPr>
        <w:spacing w:after="200" w:line="400" w:lineRule="exact"/>
        <w:jc w:val="center"/>
        <w:rPr>
          <w:color w:val="000000" w:themeColor="text1"/>
        </w:rPr>
      </w:pPr>
      <w:r>
        <w:rPr>
          <w:rFonts w:ascii="黑体" w:eastAsia="黑体" w:hAnsi="黑体"/>
          <w:b/>
          <w:bCs/>
          <w:color w:val="000000" w:themeColor="text1"/>
          <w:sz w:val="32"/>
          <w:szCs w:val="32"/>
        </w:rPr>
        <w:t>杭州市第一人民医院桐庐医院维保服务院内</w:t>
      </w:r>
      <w:r>
        <w:rPr>
          <w:rFonts w:ascii="黑体" w:eastAsia="黑体" w:hAnsi="黑体" w:hint="eastAsia"/>
          <w:b/>
          <w:bCs/>
          <w:color w:val="000000" w:themeColor="text1"/>
          <w:sz w:val="32"/>
          <w:szCs w:val="32"/>
        </w:rPr>
        <w:t>公开比选公告</w:t>
      </w:r>
    </w:p>
    <w:p w:rsidR="00936901" w:rsidRDefault="00E753AB">
      <w:pPr>
        <w:spacing w:after="240" w:line="400" w:lineRule="exact"/>
        <w:jc w:val="center"/>
        <w:rPr>
          <w:rFonts w:ascii="仿宋_GB2312" w:eastAsia="仿宋_GB2312" w:hAnsi="仿宋_GB2312"/>
          <w:color w:val="000000" w:themeColor="text1"/>
          <w:sz w:val="28"/>
        </w:rPr>
      </w:pPr>
      <w:r>
        <w:rPr>
          <w:rFonts w:ascii="仿宋_GB2312" w:eastAsia="仿宋_GB2312" w:hAnsi="仿宋_GB2312" w:hint="eastAsia"/>
          <w:color w:val="000000" w:themeColor="text1"/>
          <w:sz w:val="28"/>
        </w:rPr>
        <w:t>（</w:t>
      </w:r>
      <w:r>
        <w:rPr>
          <w:rFonts w:ascii="微软雅黑" w:eastAsia="微软雅黑" w:hAnsi="微软雅黑" w:hint="eastAsia"/>
          <w:bCs/>
          <w:color w:val="000000" w:themeColor="text1"/>
          <w:sz w:val="28"/>
          <w:szCs w:val="24"/>
        </w:rPr>
        <w:t>电脑及打印机等硬件设备维护维修</w:t>
      </w:r>
      <w:r>
        <w:rPr>
          <w:rFonts w:ascii="仿宋_GB2312" w:eastAsia="仿宋_GB2312" w:hAnsi="仿宋_GB2312" w:hint="eastAsia"/>
          <w:color w:val="000000" w:themeColor="text1"/>
          <w:sz w:val="28"/>
        </w:rPr>
        <w:t>）</w:t>
      </w:r>
    </w:p>
    <w:tbl>
      <w:tblPr>
        <w:tblW w:w="5000" w:type="pct"/>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tblPr>
      <w:tblGrid>
        <w:gridCol w:w="1832"/>
        <w:gridCol w:w="6494"/>
      </w:tblGrid>
      <w:tr w:rsidR="00936901">
        <w:tc>
          <w:tcPr>
            <w:tcW w:w="11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b/>
                <w:bCs/>
                <w:color w:val="000000" w:themeColor="text1"/>
                <w:sz w:val="22"/>
              </w:rPr>
              <w:t>招标人</w:t>
            </w:r>
          </w:p>
        </w:tc>
        <w:tc>
          <w:tcPr>
            <w:tcW w:w="39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color w:val="000000" w:themeColor="text1"/>
                <w:sz w:val="22"/>
              </w:rPr>
              <w:t>杭州市第一人民医院桐庐医院</w:t>
            </w:r>
          </w:p>
        </w:tc>
      </w:tr>
      <w:tr w:rsidR="00936901">
        <w:tc>
          <w:tcPr>
            <w:tcW w:w="11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b/>
                <w:bCs/>
                <w:color w:val="000000" w:themeColor="text1"/>
                <w:sz w:val="22"/>
              </w:rPr>
              <w:t>项目地点</w:t>
            </w:r>
          </w:p>
        </w:tc>
        <w:tc>
          <w:tcPr>
            <w:tcW w:w="39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color w:val="000000" w:themeColor="text1"/>
                <w:sz w:val="22"/>
              </w:rPr>
              <w:t>桐庐县城南街道梅林路</w:t>
            </w:r>
            <w:r>
              <w:rPr>
                <w:rFonts w:ascii="仿宋_GB2312" w:eastAsia="仿宋_GB2312" w:hAnsi="仿宋_GB2312"/>
                <w:color w:val="000000" w:themeColor="text1"/>
                <w:sz w:val="22"/>
              </w:rPr>
              <w:t>899</w:t>
            </w:r>
            <w:r>
              <w:rPr>
                <w:rFonts w:ascii="仿宋_GB2312" w:eastAsia="仿宋_GB2312" w:hAnsi="仿宋_GB2312"/>
                <w:color w:val="000000" w:themeColor="text1"/>
                <w:sz w:val="22"/>
              </w:rPr>
              <w:t>号</w:t>
            </w:r>
          </w:p>
        </w:tc>
      </w:tr>
      <w:tr w:rsidR="00936901">
        <w:tc>
          <w:tcPr>
            <w:tcW w:w="11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b/>
                <w:bCs/>
                <w:color w:val="000000" w:themeColor="text1"/>
                <w:sz w:val="22"/>
              </w:rPr>
              <w:t>采购方式</w:t>
            </w:r>
          </w:p>
        </w:tc>
        <w:tc>
          <w:tcPr>
            <w:tcW w:w="39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hint="eastAsia"/>
                <w:color w:val="000000" w:themeColor="text1"/>
                <w:sz w:val="22"/>
              </w:rPr>
              <w:t>院内公开比选</w:t>
            </w:r>
          </w:p>
        </w:tc>
      </w:tr>
      <w:tr w:rsidR="00936901">
        <w:tc>
          <w:tcPr>
            <w:tcW w:w="11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b/>
                <w:bCs/>
                <w:color w:val="000000" w:themeColor="text1"/>
                <w:sz w:val="22"/>
              </w:rPr>
              <w:t>建设资金</w:t>
            </w:r>
          </w:p>
        </w:tc>
        <w:tc>
          <w:tcPr>
            <w:tcW w:w="3900" w:type="pct"/>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rPr>
                <w:color w:val="000000" w:themeColor="text1"/>
              </w:rPr>
            </w:pPr>
            <w:r>
              <w:rPr>
                <w:rFonts w:ascii="仿宋_GB2312" w:eastAsia="仿宋_GB2312" w:hAnsi="仿宋_GB2312"/>
                <w:color w:val="000000" w:themeColor="text1"/>
                <w:sz w:val="22"/>
              </w:rPr>
              <w:t>自筹</w:t>
            </w:r>
          </w:p>
        </w:tc>
      </w:tr>
    </w:tbl>
    <w:p w:rsidR="00936901" w:rsidRDefault="00936901">
      <w:pPr>
        <w:spacing w:before="120" w:after="60" w:line="400" w:lineRule="exact"/>
        <w:rPr>
          <w:color w:val="000000" w:themeColor="text1"/>
        </w:rPr>
      </w:pPr>
    </w:p>
    <w:tbl>
      <w:tblPr>
        <w:tblW w:w="0" w:type="auto"/>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tblPr>
      <w:tblGrid>
        <w:gridCol w:w="1853"/>
        <w:gridCol w:w="2410"/>
        <w:gridCol w:w="1417"/>
        <w:gridCol w:w="2646"/>
      </w:tblGrid>
      <w:tr w:rsidR="00936901">
        <w:tc>
          <w:tcPr>
            <w:tcW w:w="1853" w:type="dxa"/>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jc w:val="center"/>
              <w:rPr>
                <w:color w:val="000000" w:themeColor="text1"/>
              </w:rPr>
            </w:pPr>
            <w:r>
              <w:rPr>
                <w:rFonts w:ascii="仿宋_GB2312" w:eastAsia="仿宋_GB2312" w:hAnsi="仿宋_GB2312"/>
                <w:b/>
                <w:bCs/>
                <w:color w:val="000000" w:themeColor="text1"/>
                <w:sz w:val="22"/>
              </w:rPr>
              <w:t>项目名称</w:t>
            </w:r>
          </w:p>
        </w:tc>
        <w:tc>
          <w:tcPr>
            <w:tcW w:w="2410" w:type="dxa"/>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jc w:val="center"/>
              <w:rPr>
                <w:color w:val="000000" w:themeColor="text1"/>
              </w:rPr>
            </w:pPr>
            <w:r>
              <w:rPr>
                <w:rFonts w:ascii="仿宋_GB2312" w:eastAsia="仿宋_GB2312" w:hAnsi="仿宋_GB2312"/>
                <w:b/>
                <w:bCs/>
                <w:color w:val="000000" w:themeColor="text1"/>
                <w:sz w:val="22"/>
              </w:rPr>
              <w:t>项目编号</w:t>
            </w:r>
          </w:p>
        </w:tc>
        <w:tc>
          <w:tcPr>
            <w:tcW w:w="1417" w:type="dxa"/>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jc w:val="center"/>
              <w:rPr>
                <w:color w:val="000000" w:themeColor="text1"/>
              </w:rPr>
            </w:pPr>
            <w:r>
              <w:rPr>
                <w:rFonts w:ascii="仿宋_GB2312" w:eastAsia="仿宋_GB2312" w:hAnsi="仿宋_GB2312"/>
                <w:b/>
                <w:bCs/>
                <w:color w:val="000000" w:themeColor="text1"/>
                <w:sz w:val="22"/>
              </w:rPr>
              <w:t>上限金额</w:t>
            </w:r>
          </w:p>
        </w:tc>
        <w:tc>
          <w:tcPr>
            <w:tcW w:w="2646" w:type="dxa"/>
            <w:tcBorders>
              <w:top w:val="single" w:sz="6" w:space="0" w:color="000000"/>
              <w:left w:val="single" w:sz="6" w:space="0" w:color="000000"/>
              <w:bottom w:val="single" w:sz="6" w:space="0" w:color="000000"/>
              <w:right w:val="single" w:sz="6" w:space="0" w:color="000000"/>
            </w:tcBorders>
          </w:tcPr>
          <w:p w:rsidR="00936901" w:rsidRDefault="00E753AB">
            <w:pPr>
              <w:spacing w:line="400" w:lineRule="exact"/>
              <w:jc w:val="center"/>
              <w:rPr>
                <w:color w:val="000000" w:themeColor="text1"/>
              </w:rPr>
            </w:pPr>
            <w:r>
              <w:rPr>
                <w:rFonts w:ascii="仿宋_GB2312" w:eastAsia="仿宋_GB2312" w:hAnsi="仿宋_GB2312"/>
                <w:b/>
                <w:bCs/>
                <w:color w:val="000000" w:themeColor="text1"/>
                <w:sz w:val="22"/>
              </w:rPr>
              <w:t>服务主要内容</w:t>
            </w:r>
          </w:p>
        </w:tc>
      </w:tr>
      <w:tr w:rsidR="00936901">
        <w:trPr>
          <w:trHeight w:val="1566"/>
        </w:trPr>
        <w:tc>
          <w:tcPr>
            <w:tcW w:w="1853" w:type="dxa"/>
            <w:tcBorders>
              <w:top w:val="single" w:sz="6" w:space="0" w:color="000000"/>
              <w:left w:val="single" w:sz="6" w:space="0" w:color="000000"/>
              <w:bottom w:val="single" w:sz="6" w:space="0" w:color="000000"/>
              <w:right w:val="single" w:sz="6" w:space="0" w:color="000000"/>
            </w:tcBorders>
            <w:vAlign w:val="center"/>
          </w:tcPr>
          <w:p w:rsidR="00936901" w:rsidRDefault="00E753AB">
            <w:pPr>
              <w:spacing w:line="400" w:lineRule="exact"/>
              <w:jc w:val="center"/>
              <w:rPr>
                <w:color w:val="000000" w:themeColor="text1"/>
              </w:rPr>
            </w:pPr>
            <w:r>
              <w:rPr>
                <w:rFonts w:ascii="微软雅黑" w:eastAsia="微软雅黑" w:hAnsi="微软雅黑" w:hint="eastAsia"/>
                <w:bCs/>
                <w:color w:val="000000" w:themeColor="text1"/>
                <w:sz w:val="20"/>
                <w:szCs w:val="24"/>
              </w:rPr>
              <w:t>电脑及打印机等硬件设备维护维修</w:t>
            </w:r>
          </w:p>
        </w:tc>
        <w:tc>
          <w:tcPr>
            <w:tcW w:w="2410" w:type="dxa"/>
            <w:tcBorders>
              <w:top w:val="single" w:sz="6" w:space="0" w:color="000000"/>
              <w:left w:val="single" w:sz="6" w:space="0" w:color="000000"/>
              <w:bottom w:val="single" w:sz="6" w:space="0" w:color="000000"/>
              <w:right w:val="single" w:sz="6" w:space="0" w:color="000000"/>
            </w:tcBorders>
            <w:vAlign w:val="center"/>
          </w:tcPr>
          <w:p w:rsidR="00936901" w:rsidRDefault="00E753AB">
            <w:pPr>
              <w:spacing w:line="400" w:lineRule="exact"/>
              <w:jc w:val="center"/>
              <w:rPr>
                <w:rFonts w:eastAsia="仿宋_GB2312"/>
                <w:color w:val="000000" w:themeColor="text1"/>
              </w:rPr>
            </w:pPr>
            <w:r>
              <w:rPr>
                <w:rFonts w:ascii="仿宋_GB2312" w:eastAsia="仿宋_GB2312" w:hAnsi="仿宋_GB2312"/>
                <w:color w:val="000000" w:themeColor="text1"/>
                <w:sz w:val="22"/>
              </w:rPr>
              <w:t>TLYY-</w:t>
            </w:r>
            <w:r>
              <w:rPr>
                <w:rFonts w:ascii="仿宋_GB2312" w:eastAsia="仿宋_GB2312" w:hAnsi="仿宋_GB2312" w:hint="eastAsia"/>
                <w:color w:val="000000" w:themeColor="text1"/>
                <w:sz w:val="22"/>
              </w:rPr>
              <w:t>CGZX</w:t>
            </w:r>
            <w:r>
              <w:rPr>
                <w:rFonts w:ascii="仿宋_GB2312" w:eastAsia="仿宋_GB2312" w:hAnsi="仿宋_GB2312"/>
                <w:color w:val="000000" w:themeColor="text1"/>
                <w:sz w:val="22"/>
              </w:rPr>
              <w:t>-2026-</w:t>
            </w:r>
            <w:r>
              <w:rPr>
                <w:rFonts w:ascii="仿宋_GB2312" w:eastAsia="仿宋_GB2312" w:hAnsi="仿宋_GB2312" w:hint="eastAsia"/>
                <w:color w:val="000000" w:themeColor="text1"/>
                <w:sz w:val="22"/>
              </w:rPr>
              <w:t>013</w:t>
            </w:r>
          </w:p>
        </w:tc>
        <w:tc>
          <w:tcPr>
            <w:tcW w:w="1417" w:type="dxa"/>
            <w:tcBorders>
              <w:top w:val="single" w:sz="6" w:space="0" w:color="000000"/>
              <w:left w:val="single" w:sz="6" w:space="0" w:color="000000"/>
              <w:bottom w:val="single" w:sz="6" w:space="0" w:color="000000"/>
              <w:right w:val="single" w:sz="6" w:space="0" w:color="000000"/>
            </w:tcBorders>
            <w:vAlign w:val="center"/>
          </w:tcPr>
          <w:p w:rsidR="00936901" w:rsidRDefault="00E753AB">
            <w:pPr>
              <w:spacing w:line="400" w:lineRule="exact"/>
              <w:jc w:val="center"/>
              <w:rPr>
                <w:color w:val="000000" w:themeColor="text1"/>
              </w:rPr>
            </w:pPr>
            <w:r>
              <w:rPr>
                <w:rFonts w:ascii="仿宋_GB2312" w:eastAsia="仿宋_GB2312" w:hAnsi="仿宋_GB2312" w:hint="eastAsia"/>
                <w:color w:val="000000" w:themeColor="text1"/>
                <w:sz w:val="22"/>
              </w:rPr>
              <w:t>18</w:t>
            </w:r>
            <w:r>
              <w:rPr>
                <w:rFonts w:ascii="仿宋_GB2312" w:eastAsia="仿宋_GB2312" w:hAnsi="仿宋_GB2312"/>
                <w:color w:val="000000" w:themeColor="text1"/>
                <w:sz w:val="22"/>
              </w:rPr>
              <w:t>万元</w:t>
            </w:r>
          </w:p>
        </w:tc>
        <w:tc>
          <w:tcPr>
            <w:tcW w:w="2646" w:type="dxa"/>
            <w:tcBorders>
              <w:top w:val="single" w:sz="6" w:space="0" w:color="000000"/>
              <w:left w:val="single" w:sz="6" w:space="0" w:color="000000"/>
              <w:bottom w:val="single" w:sz="6" w:space="0" w:color="000000"/>
              <w:right w:val="single" w:sz="6" w:space="0" w:color="000000"/>
            </w:tcBorders>
            <w:vAlign w:val="center"/>
          </w:tcPr>
          <w:p w:rsidR="00936901" w:rsidRDefault="00E753AB">
            <w:pPr>
              <w:spacing w:line="400" w:lineRule="exact"/>
              <w:jc w:val="center"/>
              <w:rPr>
                <w:rFonts w:eastAsia="仿宋_GB2312"/>
                <w:color w:val="000000" w:themeColor="text1"/>
              </w:rPr>
            </w:pPr>
            <w:r>
              <w:rPr>
                <w:rFonts w:ascii="微软雅黑" w:eastAsia="微软雅黑" w:hAnsi="微软雅黑" w:hint="eastAsia"/>
                <w:color w:val="000000" w:themeColor="text1"/>
                <w:sz w:val="18"/>
                <w:szCs w:val="21"/>
              </w:rPr>
              <w:t>医院电脑及打印机等硬件（目前本院电脑打印机等各类终端数量约为：</w:t>
            </w:r>
            <w:r>
              <w:rPr>
                <w:rFonts w:ascii="微软雅黑" w:eastAsia="微软雅黑" w:hAnsi="微软雅黑" w:hint="eastAsia"/>
                <w:color w:val="000000" w:themeColor="text1"/>
                <w:sz w:val="18"/>
                <w:szCs w:val="21"/>
              </w:rPr>
              <w:t>2200</w:t>
            </w:r>
            <w:r>
              <w:rPr>
                <w:rFonts w:ascii="微软雅黑" w:eastAsia="微软雅黑" w:hAnsi="微软雅黑" w:hint="eastAsia"/>
                <w:color w:val="000000" w:themeColor="text1"/>
                <w:sz w:val="18"/>
                <w:szCs w:val="21"/>
              </w:rPr>
              <w:t>台左右）；</w:t>
            </w:r>
          </w:p>
        </w:tc>
      </w:tr>
    </w:tbl>
    <w:p w:rsidR="00936901" w:rsidRDefault="00E753AB">
      <w:pPr>
        <w:spacing w:before="120" w:after="60" w:line="400" w:lineRule="exact"/>
        <w:rPr>
          <w:rFonts w:ascii="仿宋_GB2312" w:eastAsia="仿宋_GB2312" w:hAnsi="仿宋_GB2312"/>
          <w:b/>
          <w:bCs/>
          <w:color w:val="000000" w:themeColor="text1"/>
          <w:sz w:val="28"/>
          <w:szCs w:val="28"/>
        </w:rPr>
      </w:pPr>
      <w:r>
        <w:rPr>
          <w:rFonts w:ascii="仿宋_GB2312" w:eastAsia="仿宋_GB2312" w:hAnsi="仿宋_GB2312"/>
          <w:b/>
          <w:bCs/>
          <w:color w:val="000000" w:themeColor="text1"/>
          <w:sz w:val="28"/>
          <w:szCs w:val="28"/>
        </w:rPr>
        <w:t>一、</w:t>
      </w:r>
      <w:r>
        <w:rPr>
          <w:rFonts w:ascii="仿宋_GB2312" w:eastAsia="仿宋_GB2312" w:hAnsi="仿宋_GB2312" w:hint="eastAsia"/>
          <w:b/>
          <w:bCs/>
          <w:color w:val="000000" w:themeColor="text1"/>
          <w:sz w:val="28"/>
          <w:szCs w:val="28"/>
        </w:rPr>
        <w:t>服务内容</w:t>
      </w:r>
      <w:r>
        <w:rPr>
          <w:rFonts w:ascii="仿宋_GB2312" w:eastAsia="仿宋_GB2312" w:hAnsi="仿宋_GB2312"/>
          <w:b/>
          <w:bCs/>
          <w:color w:val="000000" w:themeColor="text1"/>
          <w:sz w:val="28"/>
          <w:szCs w:val="28"/>
        </w:rPr>
        <w:t>：</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（一）、内容：</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电脑：工作站、台式机、笔记本</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办公设备：打印机、传真机、扫描仪、会议设备。</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、电脑及办公设备硬件故障维修</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）硬件损坏的检测维修或更换</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、电脑及办公设备软件故障维修</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）系统软件、硬件升级</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）电脑外设的安装调试</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3</w:t>
      </w:r>
      <w:r>
        <w:rPr>
          <w:rFonts w:ascii="仿宋_GB2312" w:eastAsia="仿宋_GB2312" w:hAnsi="仿宋" w:cs="宋体" w:hint="eastAsia"/>
          <w:color w:val="000000" w:themeColor="text1"/>
          <w:sz w:val="24"/>
        </w:rPr>
        <w:t>）系统安装调试</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（二）、维护方式：</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维护分为日常和应急维修两部分。</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日常工作如下：</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、硬件维护</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1.1</w:t>
      </w:r>
      <w:r>
        <w:rPr>
          <w:rFonts w:ascii="仿宋_GB2312" w:eastAsia="仿宋_GB2312" w:hAnsi="仿宋" w:cs="宋体" w:hint="eastAsia"/>
          <w:color w:val="000000" w:themeColor="text1"/>
          <w:sz w:val="24"/>
        </w:rPr>
        <w:t>、检查</w:t>
      </w:r>
      <w:r>
        <w:rPr>
          <w:rFonts w:ascii="仿宋_GB2312" w:eastAsia="仿宋_GB2312" w:hAnsi="仿宋" w:cs="宋体" w:hint="eastAsia"/>
          <w:color w:val="000000" w:themeColor="text1"/>
          <w:sz w:val="24"/>
        </w:rPr>
        <w:t>PC</w:t>
      </w:r>
      <w:r>
        <w:rPr>
          <w:rFonts w:ascii="仿宋_GB2312" w:eastAsia="仿宋_GB2312" w:hAnsi="仿宋" w:cs="宋体" w:hint="eastAsia"/>
          <w:color w:val="000000" w:themeColor="text1"/>
          <w:sz w:val="24"/>
        </w:rPr>
        <w:t>硬件运作状态。</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1.2</w:t>
      </w:r>
      <w:r>
        <w:rPr>
          <w:rFonts w:ascii="仿宋_GB2312" w:eastAsia="仿宋_GB2312" w:hAnsi="仿宋" w:cs="宋体" w:hint="eastAsia"/>
          <w:color w:val="000000" w:themeColor="text1"/>
          <w:sz w:val="24"/>
        </w:rPr>
        <w:t>、打印测试页检查打印机状态。</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1.3</w:t>
      </w:r>
      <w:r>
        <w:rPr>
          <w:rFonts w:ascii="仿宋_GB2312" w:eastAsia="仿宋_GB2312" w:hAnsi="仿宋" w:cs="宋体" w:hint="eastAsia"/>
          <w:color w:val="000000" w:themeColor="text1"/>
          <w:sz w:val="24"/>
        </w:rPr>
        <w:t>、传真机检查收、发传真状态。</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、软件、系统维护</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2.1</w:t>
      </w:r>
      <w:r>
        <w:rPr>
          <w:rFonts w:ascii="仿宋_GB2312" w:eastAsia="仿宋_GB2312" w:hAnsi="仿宋" w:cs="宋体" w:hint="eastAsia"/>
          <w:color w:val="000000" w:themeColor="text1"/>
          <w:sz w:val="24"/>
        </w:rPr>
        <w:t>、检查</w:t>
      </w:r>
      <w:r>
        <w:rPr>
          <w:rFonts w:ascii="仿宋_GB2312" w:eastAsia="仿宋_GB2312" w:hAnsi="仿宋" w:cs="宋体" w:hint="eastAsia"/>
          <w:color w:val="000000" w:themeColor="text1"/>
          <w:sz w:val="24"/>
        </w:rPr>
        <w:t>PC</w:t>
      </w:r>
      <w:r>
        <w:rPr>
          <w:rFonts w:ascii="仿宋_GB2312" w:eastAsia="仿宋_GB2312" w:hAnsi="仿宋" w:cs="宋体" w:hint="eastAsia"/>
          <w:color w:val="000000" w:themeColor="text1"/>
          <w:sz w:val="24"/>
        </w:rPr>
        <w:t>系统进程数量、内存和</w:t>
      </w:r>
      <w:r>
        <w:rPr>
          <w:rFonts w:ascii="仿宋_GB2312" w:eastAsia="仿宋_GB2312" w:hAnsi="仿宋" w:cs="宋体" w:hint="eastAsia"/>
          <w:color w:val="000000" w:themeColor="text1"/>
          <w:sz w:val="24"/>
        </w:rPr>
        <w:t>CPU</w:t>
      </w:r>
      <w:r>
        <w:rPr>
          <w:rFonts w:ascii="仿宋_GB2312" w:eastAsia="仿宋_GB2312" w:hAnsi="仿宋" w:cs="宋体" w:hint="eastAsia"/>
          <w:color w:val="000000" w:themeColor="text1"/>
          <w:sz w:val="24"/>
        </w:rPr>
        <w:t>工作消耗状态。</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2.2</w:t>
      </w:r>
      <w:r>
        <w:rPr>
          <w:rFonts w:ascii="仿宋_GB2312" w:eastAsia="仿宋_GB2312" w:hAnsi="仿宋" w:cs="宋体" w:hint="eastAsia"/>
          <w:color w:val="000000" w:themeColor="text1"/>
          <w:sz w:val="24"/>
        </w:rPr>
        <w:t>、日常维护利用甲方休息时间进行。</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lastRenderedPageBreak/>
        <w:t>3</w:t>
      </w:r>
      <w:r>
        <w:rPr>
          <w:rFonts w:ascii="仿宋_GB2312" w:eastAsia="仿宋_GB2312" w:hAnsi="仿宋" w:cs="宋体" w:hint="eastAsia"/>
          <w:color w:val="000000" w:themeColor="text1"/>
          <w:sz w:val="24"/>
        </w:rPr>
        <w:t>、涉密办公设备维护规范</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3.1</w:t>
      </w:r>
      <w:r>
        <w:rPr>
          <w:rFonts w:ascii="仿宋_GB2312" w:eastAsia="仿宋_GB2312" w:hAnsi="仿宋" w:cs="宋体" w:hint="eastAsia"/>
          <w:color w:val="000000" w:themeColor="text1"/>
          <w:sz w:val="24"/>
        </w:rPr>
        <w:t>、涉及保密</w:t>
      </w:r>
      <w:r>
        <w:rPr>
          <w:rFonts w:ascii="仿宋_GB2312" w:eastAsia="仿宋_GB2312" w:hAnsi="仿宋" w:cs="宋体" w:hint="eastAsia"/>
          <w:color w:val="000000" w:themeColor="text1"/>
          <w:sz w:val="24"/>
        </w:rPr>
        <w:t>PC</w:t>
      </w:r>
      <w:r>
        <w:rPr>
          <w:rFonts w:ascii="仿宋_GB2312" w:eastAsia="仿宋_GB2312" w:hAnsi="仿宋" w:cs="宋体" w:hint="eastAsia"/>
          <w:color w:val="000000" w:themeColor="text1"/>
          <w:sz w:val="24"/>
        </w:rPr>
        <w:t>、笔记本等设备维修、检测，必须有该部门人员陪同。</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3.2</w:t>
      </w:r>
      <w:r>
        <w:rPr>
          <w:rFonts w:ascii="仿宋_GB2312" w:eastAsia="仿宋_GB2312" w:hAnsi="仿宋" w:cs="宋体" w:hint="eastAsia"/>
          <w:color w:val="000000" w:themeColor="text1"/>
          <w:sz w:val="24"/>
        </w:rPr>
        <w:t>、软件维护、安装等处理在该部门办公室完成，如果需要拿回信息部维修，必须先把所有文件、资料备份出来，并由该部门主管同意再拿走；需要拿出公司范围维修、保修，则必须拆卸磁盘后才能离开公司范围。</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3.3</w:t>
      </w:r>
      <w:r>
        <w:rPr>
          <w:rFonts w:ascii="仿宋_GB2312" w:eastAsia="仿宋_GB2312" w:hAnsi="仿宋" w:cs="宋体" w:hint="eastAsia"/>
          <w:color w:val="000000" w:themeColor="text1"/>
          <w:sz w:val="24"/>
        </w:rPr>
        <w:t>、一般电脑需进行硬件维修、更换、保修等维护，如果需要拿回信息部维修，必须先把所有文件、资料备份出来，并由该部门主管同意再拿走。</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3.4</w:t>
      </w:r>
      <w:r>
        <w:rPr>
          <w:rFonts w:ascii="仿宋_GB2312" w:eastAsia="仿宋_GB2312" w:hAnsi="仿宋" w:cs="宋体" w:hint="eastAsia"/>
          <w:color w:val="000000" w:themeColor="text1"/>
          <w:sz w:val="24"/>
        </w:rPr>
        <w:t>、硬盘故障更换，必须要使用人进行数据备份，</w:t>
      </w:r>
      <w:r>
        <w:rPr>
          <w:rFonts w:ascii="仿宋_GB2312" w:eastAsia="仿宋_GB2312" w:hAnsi="仿宋" w:cs="宋体" w:hint="eastAsia"/>
          <w:color w:val="000000" w:themeColor="text1"/>
          <w:sz w:val="24"/>
        </w:rPr>
        <w:t>故障磁盘必须交回信息部同事，并对硬盘进行物理破坏或数据填零清空处理，才能进行报废、转为其他用途或封存处理。</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3.5</w:t>
      </w:r>
      <w:r>
        <w:rPr>
          <w:rFonts w:ascii="仿宋_GB2312" w:eastAsia="仿宋_GB2312" w:hAnsi="仿宋" w:cs="宋体" w:hint="eastAsia"/>
          <w:color w:val="000000" w:themeColor="text1"/>
          <w:sz w:val="24"/>
        </w:rPr>
        <w:t>、重装系统，维护人员只能对</w:t>
      </w:r>
      <w:r>
        <w:rPr>
          <w:rFonts w:ascii="仿宋_GB2312" w:eastAsia="仿宋_GB2312" w:hAnsi="仿宋" w:cs="宋体" w:hint="eastAsia"/>
          <w:color w:val="000000" w:themeColor="text1"/>
          <w:sz w:val="24"/>
        </w:rPr>
        <w:t>C</w:t>
      </w:r>
      <w:r>
        <w:rPr>
          <w:rFonts w:ascii="仿宋_GB2312" w:eastAsia="仿宋_GB2312" w:hAnsi="仿宋" w:cs="宋体" w:hint="eastAsia"/>
          <w:color w:val="000000" w:themeColor="text1"/>
          <w:sz w:val="24"/>
        </w:rPr>
        <w:t>盘进行操作，先由使用人员对</w:t>
      </w:r>
      <w:r>
        <w:rPr>
          <w:rFonts w:ascii="仿宋_GB2312" w:eastAsia="仿宋_GB2312" w:hAnsi="仿宋" w:cs="宋体" w:hint="eastAsia"/>
          <w:color w:val="000000" w:themeColor="text1"/>
          <w:sz w:val="24"/>
        </w:rPr>
        <w:t>C</w:t>
      </w:r>
      <w:r>
        <w:rPr>
          <w:rFonts w:ascii="仿宋_GB2312" w:eastAsia="仿宋_GB2312" w:hAnsi="仿宋" w:cs="宋体" w:hint="eastAsia"/>
          <w:color w:val="000000" w:themeColor="text1"/>
          <w:sz w:val="24"/>
        </w:rPr>
        <w:t>盘数据进行备份，再由维护人员对</w:t>
      </w:r>
      <w:r>
        <w:rPr>
          <w:rFonts w:ascii="仿宋_GB2312" w:eastAsia="仿宋_GB2312" w:hAnsi="仿宋" w:cs="宋体" w:hint="eastAsia"/>
          <w:color w:val="000000" w:themeColor="text1"/>
          <w:sz w:val="24"/>
        </w:rPr>
        <w:t>C</w:t>
      </w:r>
      <w:r>
        <w:rPr>
          <w:rFonts w:ascii="仿宋_GB2312" w:eastAsia="仿宋_GB2312" w:hAnsi="仿宋" w:cs="宋体" w:hint="eastAsia"/>
          <w:color w:val="000000" w:themeColor="text1"/>
          <w:sz w:val="24"/>
        </w:rPr>
        <w:t>盘进行系统重装，系统</w:t>
      </w:r>
      <w:r>
        <w:rPr>
          <w:rFonts w:ascii="仿宋_GB2312" w:eastAsia="仿宋_GB2312" w:hAnsi="仿宋" w:cs="宋体" w:hint="eastAsia"/>
          <w:color w:val="000000" w:themeColor="text1"/>
          <w:sz w:val="24"/>
        </w:rPr>
        <w:t>GHOST</w:t>
      </w:r>
      <w:r>
        <w:rPr>
          <w:rFonts w:ascii="仿宋_GB2312" w:eastAsia="仿宋_GB2312" w:hAnsi="仿宋" w:cs="宋体" w:hint="eastAsia"/>
          <w:color w:val="000000" w:themeColor="text1"/>
          <w:sz w:val="24"/>
        </w:rPr>
        <w:t>只能使用信息部指定软件，并且重装系统过程中不能涉及对其他分区文件打开、移动、删除、增加等形式操作。</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3.6</w:t>
      </w:r>
      <w:r>
        <w:rPr>
          <w:rFonts w:ascii="仿宋_GB2312" w:eastAsia="仿宋_GB2312" w:hAnsi="仿宋" w:cs="宋体" w:hint="eastAsia"/>
          <w:color w:val="000000" w:themeColor="text1"/>
          <w:sz w:val="24"/>
        </w:rPr>
        <w:t>、维修过程中，由于涉及软件测试、软件故障修复等原因要打开、移动、增加、修改、删除涉密文档等动作，必须由使用人员进行，维护人员只能从旁指导。</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4</w:t>
      </w:r>
      <w:r>
        <w:rPr>
          <w:rFonts w:ascii="仿宋_GB2312" w:eastAsia="仿宋_GB2312" w:hAnsi="仿宋" w:cs="宋体" w:hint="eastAsia"/>
          <w:color w:val="000000" w:themeColor="text1"/>
          <w:sz w:val="24"/>
        </w:rPr>
        <w:t>、其他工作</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4.1</w:t>
      </w:r>
      <w:r>
        <w:rPr>
          <w:rFonts w:ascii="仿宋_GB2312" w:eastAsia="仿宋_GB2312" w:hAnsi="仿宋" w:cs="宋体" w:hint="eastAsia"/>
          <w:color w:val="000000" w:themeColor="text1"/>
          <w:sz w:val="24"/>
        </w:rPr>
        <w:t>、维修员应</w:t>
      </w:r>
      <w:r>
        <w:rPr>
          <w:rFonts w:ascii="仿宋_GB2312" w:eastAsia="仿宋_GB2312" w:hAnsi="仿宋" w:cs="宋体" w:hint="eastAsia"/>
          <w:color w:val="000000" w:themeColor="text1"/>
          <w:sz w:val="24"/>
        </w:rPr>
        <w:t xml:space="preserve"> </w:t>
      </w:r>
      <w:r>
        <w:rPr>
          <w:rFonts w:ascii="仿宋_GB2312" w:eastAsia="仿宋_GB2312" w:hAnsi="仿宋" w:cs="宋体" w:hint="eastAsia"/>
          <w:color w:val="000000" w:themeColor="text1"/>
          <w:sz w:val="24"/>
        </w:rPr>
        <w:t>在</w:t>
      </w:r>
      <w:r>
        <w:rPr>
          <w:rFonts w:ascii="仿宋_GB2312" w:eastAsia="仿宋_GB2312" w:hAnsi="仿宋" w:cs="宋体" w:hint="eastAsia"/>
          <w:color w:val="000000" w:themeColor="text1"/>
          <w:sz w:val="24"/>
        </w:rPr>
        <w:t>季度末提交办公设备巡检报告，并每月自行统计</w:t>
      </w:r>
      <w:r>
        <w:rPr>
          <w:rFonts w:ascii="仿宋_GB2312" w:eastAsia="仿宋_GB2312" w:hAnsi="仿宋" w:cs="宋体" w:hint="eastAsia"/>
          <w:color w:val="000000" w:themeColor="text1"/>
          <w:sz w:val="24"/>
        </w:rPr>
        <w:t>IT</w:t>
      </w:r>
      <w:r>
        <w:rPr>
          <w:rFonts w:ascii="仿宋_GB2312" w:eastAsia="仿宋_GB2312" w:hAnsi="仿宋" w:cs="宋体" w:hint="eastAsia"/>
          <w:color w:val="000000" w:themeColor="text1"/>
          <w:sz w:val="24"/>
        </w:rPr>
        <w:t>维修服务登记表的统计情况，并以邮件方式提交至甲乙双方负责人。</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应急维修主要工作如下：</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、处理紧急故障，包括：</w:t>
      </w:r>
      <w:r>
        <w:rPr>
          <w:rFonts w:ascii="仿宋_GB2312" w:eastAsia="仿宋_GB2312" w:hAnsi="仿宋" w:cs="宋体" w:hint="eastAsia"/>
          <w:color w:val="000000" w:themeColor="text1"/>
          <w:sz w:val="24"/>
        </w:rPr>
        <w:t>PC</w:t>
      </w:r>
      <w:r>
        <w:rPr>
          <w:rFonts w:ascii="仿宋_GB2312" w:eastAsia="仿宋_GB2312" w:hAnsi="仿宋" w:cs="宋体" w:hint="eastAsia"/>
          <w:color w:val="000000" w:themeColor="text1"/>
          <w:sz w:val="24"/>
        </w:rPr>
        <w:t>和笔记本系统、软件等类型故障；打印机、传真机、扫描仪故障处理。</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、应急维修必须严格按照涉密办公设备维护规范进行。</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3</w:t>
      </w:r>
      <w:r>
        <w:rPr>
          <w:rFonts w:ascii="仿宋_GB2312" w:eastAsia="仿宋_GB2312" w:hAnsi="仿宋" w:cs="宋体" w:hint="eastAsia"/>
          <w:color w:val="000000" w:themeColor="text1"/>
          <w:sz w:val="24"/>
        </w:rPr>
        <w:t>、对保修期内办公设备硬件故障，协助信息部向相关售后厂商报修和跟进。对保修期外硬件故障，现场测试或带出公司外测试，必须二天内出具检测情况和维修建议书给信息部。</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6</w:t>
      </w:r>
      <w:r>
        <w:rPr>
          <w:rFonts w:ascii="仿宋_GB2312" w:eastAsia="仿宋_GB2312" w:hAnsi="仿宋" w:cs="宋体" w:hint="eastAsia"/>
          <w:color w:val="000000" w:themeColor="text1"/>
          <w:sz w:val="24"/>
        </w:rPr>
        <w:t>、应急处理完成后，相关故障情况、处理情况、部门、使用人员等每天统计报表反馈</w:t>
      </w:r>
      <w:r>
        <w:rPr>
          <w:rFonts w:ascii="仿宋_GB2312" w:eastAsia="仿宋_GB2312" w:hAnsi="仿宋" w:cs="宋体" w:hint="eastAsia"/>
          <w:color w:val="000000" w:themeColor="text1"/>
          <w:sz w:val="24"/>
        </w:rPr>
        <w:t>到信息部相关负责人。</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（三）、维护标准</w:t>
      </w:r>
    </w:p>
    <w:p w:rsidR="00936901" w:rsidRPr="00C808AC" w:rsidRDefault="00E753AB">
      <w:pPr>
        <w:spacing w:line="400" w:lineRule="exact"/>
        <w:ind w:firstLine="441"/>
        <w:contextualSpacing/>
        <w:rPr>
          <w:rFonts w:ascii="仿宋_GB2312" w:eastAsia="仿宋_GB2312" w:hAnsi="仿宋" w:cs="宋体"/>
          <w:color w:val="000000" w:themeColor="text1"/>
          <w:sz w:val="24"/>
        </w:rPr>
      </w:pPr>
      <w:r w:rsidRPr="00C808AC">
        <w:rPr>
          <w:rFonts w:ascii="仿宋_GB2312" w:eastAsia="仿宋_GB2312" w:hAnsi="仿宋" w:cs="宋体" w:hint="eastAsia"/>
          <w:color w:val="000000" w:themeColor="text1"/>
          <w:sz w:val="24"/>
        </w:rPr>
        <w:t>1</w:t>
      </w:r>
      <w:r w:rsidRPr="00C808AC">
        <w:rPr>
          <w:rFonts w:ascii="仿宋_GB2312" w:eastAsia="仿宋_GB2312" w:hAnsi="仿宋" w:cs="宋体" w:hint="eastAsia"/>
          <w:color w:val="000000" w:themeColor="text1"/>
          <w:sz w:val="24"/>
        </w:rPr>
        <w:t>、</w:t>
      </w:r>
      <w:r w:rsidRPr="00C808AC">
        <w:rPr>
          <w:rFonts w:ascii="仿宋_GB2312" w:eastAsia="仿宋_GB2312" w:hAnsi="仿宋" w:cs="宋体" w:hint="eastAsia"/>
          <w:color w:val="000000" w:themeColor="text1"/>
          <w:sz w:val="24"/>
        </w:rPr>
        <w:t>技术人员</w:t>
      </w:r>
      <w:r w:rsidRPr="00C808AC">
        <w:rPr>
          <w:rFonts w:ascii="仿宋_GB2312" w:eastAsia="仿宋_GB2312" w:hAnsi="仿宋" w:cs="宋体" w:hint="eastAsia"/>
          <w:color w:val="000000" w:themeColor="text1"/>
          <w:sz w:val="24"/>
        </w:rPr>
        <w:t>2</w:t>
      </w:r>
      <w:r w:rsidRPr="00C808AC">
        <w:rPr>
          <w:rFonts w:ascii="仿宋_GB2312" w:eastAsia="仿宋_GB2312" w:hAnsi="仿宋" w:cs="宋体" w:hint="eastAsia"/>
          <w:color w:val="000000" w:themeColor="text1"/>
          <w:sz w:val="24"/>
        </w:rPr>
        <w:t>名</w:t>
      </w:r>
      <w:r w:rsidRPr="00C808AC">
        <w:rPr>
          <w:rFonts w:ascii="仿宋_GB2312" w:eastAsia="仿宋_GB2312" w:hAnsi="仿宋" w:cs="宋体" w:hint="eastAsia"/>
          <w:color w:val="000000" w:themeColor="text1"/>
          <w:sz w:val="24"/>
        </w:rPr>
        <w:t>周一至周五</w:t>
      </w:r>
      <w:r w:rsidRPr="00C808AC">
        <w:rPr>
          <w:rFonts w:ascii="仿宋_GB2312" w:eastAsia="仿宋_GB2312" w:hAnsi="仿宋" w:cs="宋体" w:hint="eastAsia"/>
          <w:color w:val="000000" w:themeColor="text1"/>
          <w:sz w:val="24"/>
        </w:rPr>
        <w:t>8:</w:t>
      </w:r>
      <w:r w:rsidRPr="00C808AC">
        <w:rPr>
          <w:rFonts w:ascii="仿宋_GB2312" w:eastAsia="仿宋_GB2312" w:hAnsi="仿宋" w:cs="宋体" w:hint="eastAsia"/>
          <w:color w:val="000000" w:themeColor="text1"/>
          <w:sz w:val="24"/>
        </w:rPr>
        <w:t>0</w:t>
      </w:r>
      <w:r w:rsidRPr="00C808AC">
        <w:rPr>
          <w:rFonts w:ascii="仿宋_GB2312" w:eastAsia="仿宋_GB2312" w:hAnsi="仿宋" w:cs="宋体" w:hint="eastAsia"/>
          <w:color w:val="000000" w:themeColor="text1"/>
          <w:sz w:val="24"/>
        </w:rPr>
        <w:t>0-17:00</w:t>
      </w:r>
      <w:r w:rsidRPr="00C808AC">
        <w:rPr>
          <w:rFonts w:ascii="仿宋_GB2312" w:eastAsia="仿宋_GB2312" w:hAnsi="仿宋" w:cs="宋体" w:hint="eastAsia"/>
          <w:color w:val="000000" w:themeColor="text1"/>
          <w:sz w:val="24"/>
        </w:rPr>
        <w:t>驻地服务</w:t>
      </w:r>
      <w:r w:rsidRPr="00C808AC">
        <w:rPr>
          <w:rFonts w:ascii="仿宋_GB2312" w:eastAsia="仿宋_GB2312" w:hAnsi="仿宋" w:cs="宋体" w:hint="eastAsia"/>
          <w:color w:val="000000" w:themeColor="text1"/>
          <w:sz w:val="24"/>
        </w:rPr>
        <w:t>，</w:t>
      </w:r>
      <w:r w:rsidRPr="00C808AC">
        <w:rPr>
          <w:rFonts w:ascii="仿宋_GB2312" w:eastAsia="仿宋_GB2312" w:hAnsi="仿宋" w:cs="宋体" w:hint="eastAsia"/>
          <w:color w:val="000000" w:themeColor="text1"/>
          <w:sz w:val="24"/>
        </w:rPr>
        <w:t>并要求参与信息科值班安排</w:t>
      </w:r>
      <w:r w:rsidRPr="00C808AC">
        <w:rPr>
          <w:rFonts w:ascii="仿宋_GB2312" w:eastAsia="仿宋_GB2312" w:hAnsi="仿宋" w:cs="宋体" w:hint="eastAsia"/>
          <w:color w:val="000000" w:themeColor="text1"/>
          <w:sz w:val="24"/>
        </w:rPr>
        <w:t>。</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PC</w:t>
      </w:r>
      <w:r>
        <w:rPr>
          <w:rFonts w:ascii="仿宋_GB2312" w:eastAsia="仿宋_GB2312" w:hAnsi="仿宋" w:cs="宋体" w:hint="eastAsia"/>
          <w:color w:val="000000" w:themeColor="text1"/>
          <w:sz w:val="24"/>
        </w:rPr>
        <w:t>、笔记本应急维修完成后，由使用者进行功能性测试并确认是否能正常使用。</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lastRenderedPageBreak/>
        <w:t>3</w:t>
      </w:r>
      <w:r>
        <w:rPr>
          <w:rFonts w:ascii="仿宋_GB2312" w:eastAsia="仿宋_GB2312" w:hAnsi="仿宋" w:cs="宋体" w:hint="eastAsia"/>
          <w:color w:val="000000" w:themeColor="text1"/>
          <w:sz w:val="24"/>
        </w:rPr>
        <w:t>、办公设备应急维修后，由使用者测试打印质量，测试传真机传真质量。</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4</w:t>
      </w:r>
      <w:r>
        <w:rPr>
          <w:rFonts w:ascii="仿宋_GB2312" w:eastAsia="仿宋_GB2312" w:hAnsi="仿宋" w:cs="宋体" w:hint="eastAsia"/>
          <w:color w:val="000000" w:themeColor="text1"/>
          <w:sz w:val="24"/>
        </w:rPr>
        <w:t>、对电脑及办公设备的日常维护由甲方业务部门发起信息部维修服务登记表。</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5</w:t>
      </w:r>
      <w:r>
        <w:rPr>
          <w:rFonts w:ascii="仿宋_GB2312" w:eastAsia="仿宋_GB2312" w:hAnsi="仿宋" w:cs="宋体" w:hint="eastAsia"/>
          <w:color w:val="000000" w:themeColor="text1"/>
          <w:sz w:val="24"/>
        </w:rPr>
        <w:t>、未列明维修规范按照信息部现有规章制度、管理制度进行。</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6</w:t>
      </w:r>
      <w:r>
        <w:rPr>
          <w:rFonts w:ascii="仿宋_GB2312" w:eastAsia="仿宋_GB2312" w:hAnsi="仿宋" w:cs="宋体" w:hint="eastAsia"/>
          <w:color w:val="000000" w:themeColor="text1"/>
          <w:sz w:val="24"/>
        </w:rPr>
        <w:t>、乙方如因人员临时调动需提前一个工作日向甲方提出，如需长期更换人员需由甲方技术经理</w:t>
      </w:r>
      <w:r>
        <w:rPr>
          <w:rFonts w:ascii="仿宋_GB2312" w:eastAsia="仿宋_GB2312" w:hAnsi="仿宋" w:cs="宋体" w:hint="eastAsia"/>
          <w:color w:val="000000" w:themeColor="text1"/>
          <w:sz w:val="24"/>
        </w:rPr>
        <w:t>/</w:t>
      </w:r>
      <w:r>
        <w:rPr>
          <w:rFonts w:ascii="仿宋_GB2312" w:eastAsia="仿宋_GB2312" w:hAnsi="仿宋" w:cs="宋体" w:hint="eastAsia"/>
          <w:color w:val="000000" w:themeColor="text1"/>
          <w:sz w:val="24"/>
        </w:rPr>
        <w:t>主管同意后执行。如乙方提供人员技术或服务质量不合格，甲方有权要求更换人员上岗，更换后如还不合格甲方有权终止合同。</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7</w:t>
      </w:r>
      <w:r>
        <w:rPr>
          <w:rFonts w:ascii="仿宋_GB2312" w:eastAsia="仿宋_GB2312" w:hAnsi="仿宋" w:cs="宋体" w:hint="eastAsia"/>
          <w:color w:val="000000" w:themeColor="text1"/>
          <w:sz w:val="24"/>
        </w:rPr>
        <w:t>、技术人员需完成</w:t>
      </w:r>
      <w:r>
        <w:rPr>
          <w:rFonts w:ascii="仿宋_GB2312" w:eastAsia="仿宋_GB2312" w:hAnsi="仿宋" w:cs="宋体" w:hint="eastAsia"/>
          <w:color w:val="000000" w:themeColor="text1"/>
          <w:sz w:val="24"/>
        </w:rPr>
        <w:t>90%</w:t>
      </w:r>
      <w:r>
        <w:rPr>
          <w:rFonts w:ascii="仿宋_GB2312" w:eastAsia="仿宋_GB2312" w:hAnsi="仿宋" w:cs="宋体" w:hint="eastAsia"/>
          <w:color w:val="000000" w:themeColor="text1"/>
          <w:sz w:val="24"/>
        </w:rPr>
        <w:t>的维修及时性、未完成按照合同要求进行处理。</w:t>
      </w:r>
    </w:p>
    <w:p w:rsidR="00936901" w:rsidRDefault="00E753AB">
      <w:pPr>
        <w:spacing w:line="400" w:lineRule="exact"/>
        <w:ind w:firstLine="441"/>
        <w:contextualSpacing/>
        <w:rPr>
          <w:rFonts w:ascii="仿宋_GB2312" w:eastAsia="仿宋_GB2312" w:hAnsi="仿宋" w:cs="宋体"/>
          <w:color w:val="000000" w:themeColor="text1"/>
          <w:sz w:val="24"/>
        </w:rPr>
      </w:pPr>
      <w:r>
        <w:rPr>
          <w:rFonts w:ascii="仿宋_GB2312" w:eastAsia="仿宋_GB2312" w:hAnsi="仿宋" w:cs="宋体" w:hint="eastAsia"/>
          <w:color w:val="000000" w:themeColor="text1"/>
          <w:sz w:val="24"/>
        </w:rPr>
        <w:t>8</w:t>
      </w:r>
      <w:r>
        <w:rPr>
          <w:rFonts w:ascii="仿宋_GB2312" w:eastAsia="仿宋_GB2312" w:hAnsi="仿宋" w:cs="宋体" w:hint="eastAsia"/>
          <w:color w:val="000000" w:themeColor="text1"/>
          <w:sz w:val="24"/>
        </w:rPr>
        <w:t>、必须服从甲方的工作安排，不得无合理理由拒绝执行，需有质量的完成工作。</w:t>
      </w:r>
    </w:p>
    <w:p w:rsidR="00936901" w:rsidRPr="00C808AC" w:rsidRDefault="00E753AB">
      <w:pPr>
        <w:pStyle w:val="a0"/>
        <w:ind w:firstLineChars="200" w:firstLine="480"/>
        <w:rPr>
          <w:rFonts w:eastAsia="仿宋_GB2312"/>
          <w:lang w:val="en-US"/>
        </w:rPr>
      </w:pPr>
      <w:r w:rsidRPr="00C808AC">
        <w:rPr>
          <w:rFonts w:ascii="仿宋_GB2312" w:eastAsia="仿宋_GB2312" w:hAnsi="仿宋" w:cs="宋体" w:hint="eastAsia"/>
          <w:lang w:val="en-US"/>
        </w:rPr>
        <w:t>9</w:t>
      </w:r>
      <w:r w:rsidRPr="00C808AC">
        <w:rPr>
          <w:rFonts w:ascii="仿宋_GB2312" w:eastAsia="仿宋_GB2312" w:hAnsi="仿宋" w:cs="宋体" w:hint="eastAsia"/>
          <w:lang w:val="en-US"/>
        </w:rPr>
        <w:t>、驻点人员需具备</w:t>
      </w:r>
      <w:r w:rsidR="00C808AC" w:rsidRPr="00C808AC">
        <w:rPr>
          <w:rFonts w:ascii="仿宋_GB2312" w:eastAsia="仿宋_GB2312" w:hAnsi="仿宋" w:cs="宋体" w:hint="eastAsia"/>
          <w:lang w:val="en-US"/>
        </w:rPr>
        <w:t>两年及以上</w:t>
      </w:r>
      <w:r w:rsidRPr="00C808AC">
        <w:rPr>
          <w:rFonts w:ascii="仿宋_GB2312" w:eastAsia="仿宋_GB2312" w:hAnsi="仿宋" w:cs="宋体" w:hint="eastAsia"/>
          <w:lang w:val="en-US"/>
        </w:rPr>
        <w:t>医院信息设备维保相关经验</w:t>
      </w:r>
      <w:r w:rsidRPr="00C808AC">
        <w:rPr>
          <w:rFonts w:ascii="仿宋_GB2312" w:eastAsia="仿宋_GB2312" w:hAnsi="仿宋" w:cs="宋体" w:hint="eastAsia"/>
          <w:lang w:val="en-US"/>
        </w:rPr>
        <w:t>；</w:t>
      </w:r>
    </w:p>
    <w:p w:rsidR="00936901" w:rsidRDefault="00E753AB">
      <w:pPr>
        <w:spacing w:line="440" w:lineRule="exact"/>
        <w:contextualSpacing/>
        <w:rPr>
          <w:rFonts w:ascii="仿宋_GB2312" w:eastAsia="仿宋_GB2312" w:hAnsi="仿宋_GB2312"/>
          <w:b/>
          <w:bCs/>
          <w:color w:val="000000" w:themeColor="text1"/>
          <w:sz w:val="28"/>
          <w:szCs w:val="28"/>
        </w:rPr>
      </w:pPr>
      <w:r>
        <w:rPr>
          <w:rFonts w:hint="eastAsia"/>
          <w:color w:val="000000" w:themeColor="text1"/>
        </w:rPr>
        <w:t>二、</w:t>
      </w:r>
      <w:r>
        <w:rPr>
          <w:rFonts w:ascii="仿宋_GB2312" w:eastAsia="仿宋_GB2312" w:hAnsi="仿宋_GB2312" w:hint="eastAsia"/>
          <w:b/>
          <w:bCs/>
          <w:color w:val="000000" w:themeColor="text1"/>
          <w:sz w:val="28"/>
          <w:szCs w:val="28"/>
        </w:rPr>
        <w:t>商务要求</w:t>
      </w:r>
    </w:p>
    <w:p w:rsidR="00936901" w:rsidRDefault="00E753AB">
      <w:pPr>
        <w:spacing w:line="440" w:lineRule="exact"/>
        <w:ind w:firstLineChars="200" w:firstLine="480"/>
        <w:contextualSpacing/>
        <w:rPr>
          <w:rFonts w:ascii="仿宋_GB2312" w:eastAsia="仿宋_GB2312" w:hAnsi="仿宋" w:cs="宋体"/>
          <w:color w:val="000000" w:themeColor="text1"/>
        </w:rPr>
      </w:pP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维保周期</w:t>
      </w:r>
    </w:p>
    <w:p w:rsidR="00936901" w:rsidRDefault="00E753AB">
      <w:pPr>
        <w:spacing w:line="440" w:lineRule="exact"/>
        <w:ind w:firstLineChars="200" w:firstLine="480"/>
        <w:contextualSpacing/>
        <w:rPr>
          <w:rFonts w:ascii="仿宋_GB2312" w:eastAsia="仿宋_GB2312" w:hAnsi="仿宋" w:cs="宋体"/>
          <w:color w:val="000000" w:themeColor="text1"/>
        </w:rPr>
      </w:pPr>
      <w:r>
        <w:rPr>
          <w:rFonts w:ascii="仿宋_GB2312" w:eastAsia="仿宋_GB2312" w:hAnsi="仿宋" w:cs="宋体" w:hint="eastAsia"/>
          <w:color w:val="000000" w:themeColor="text1"/>
          <w:sz w:val="24"/>
        </w:rPr>
        <w:t>本项目维保服务周期为</w:t>
      </w:r>
      <w:r>
        <w:rPr>
          <w:rFonts w:ascii="仿宋_GB2312" w:eastAsia="仿宋_GB2312" w:hAnsi="仿宋" w:cs="宋体" w:hint="eastAsia"/>
          <w:color w:val="000000" w:themeColor="text1"/>
          <w:sz w:val="24"/>
        </w:rPr>
        <w:t>1</w:t>
      </w:r>
      <w:r>
        <w:rPr>
          <w:rFonts w:ascii="仿宋_GB2312" w:eastAsia="仿宋_GB2312" w:hAnsi="仿宋" w:cs="宋体" w:hint="eastAsia"/>
          <w:color w:val="000000" w:themeColor="text1"/>
          <w:sz w:val="24"/>
        </w:rPr>
        <w:t>年，自合同签订生效之日起计算。</w:t>
      </w:r>
    </w:p>
    <w:p w:rsidR="00936901" w:rsidRDefault="00E753AB">
      <w:pPr>
        <w:spacing w:line="440" w:lineRule="exact"/>
        <w:ind w:firstLineChars="200" w:firstLine="480"/>
        <w:contextualSpacing/>
        <w:rPr>
          <w:rFonts w:ascii="仿宋_GB2312" w:eastAsia="仿宋_GB2312" w:hAnsi="仿宋" w:cs="宋体"/>
          <w:color w:val="000000" w:themeColor="text1"/>
        </w:rPr>
      </w:pPr>
      <w:r>
        <w:rPr>
          <w:rFonts w:ascii="仿宋_GB2312" w:eastAsia="仿宋_GB2312" w:hAnsi="仿宋" w:cs="宋体" w:hint="eastAsia"/>
          <w:color w:val="000000" w:themeColor="text1"/>
          <w:sz w:val="24"/>
        </w:rPr>
        <w:t>2.</w:t>
      </w:r>
      <w:r>
        <w:rPr>
          <w:rFonts w:ascii="仿宋_GB2312" w:eastAsia="仿宋_GB2312" w:hAnsi="仿宋" w:cs="宋体" w:hint="eastAsia"/>
          <w:color w:val="000000" w:themeColor="text1"/>
          <w:sz w:val="24"/>
        </w:rPr>
        <w:t>付款方式</w:t>
      </w:r>
    </w:p>
    <w:p w:rsidR="00936901" w:rsidRDefault="00E753AB">
      <w:pPr>
        <w:spacing w:line="440" w:lineRule="exact"/>
        <w:ind w:firstLineChars="200" w:firstLine="480"/>
        <w:contextualSpacing/>
        <w:rPr>
          <w:rFonts w:ascii="仿宋_GB2312" w:eastAsia="仿宋_GB2312" w:hAnsi="仿宋" w:cs="宋体"/>
          <w:color w:val="000000" w:themeColor="text1"/>
        </w:rPr>
      </w:pPr>
      <w:r>
        <w:rPr>
          <w:rFonts w:ascii="仿宋_GB2312" w:eastAsia="仿宋_GB2312" w:hAnsi="仿宋" w:cs="宋体" w:hint="eastAsia"/>
          <w:color w:val="000000" w:themeColor="text1"/>
          <w:sz w:val="24"/>
        </w:rPr>
        <w:t>付款方式合同签订后一周内支付</w:t>
      </w:r>
      <w:r>
        <w:rPr>
          <w:rFonts w:ascii="仿宋_GB2312" w:eastAsia="仿宋_GB2312" w:hAnsi="仿宋" w:cs="宋体" w:hint="eastAsia"/>
          <w:color w:val="000000" w:themeColor="text1"/>
          <w:sz w:val="24"/>
        </w:rPr>
        <w:t>50%</w:t>
      </w:r>
      <w:r>
        <w:rPr>
          <w:rFonts w:ascii="仿宋_GB2312" w:eastAsia="仿宋_GB2312" w:hAnsi="仿宋" w:cs="宋体" w:hint="eastAsia"/>
          <w:color w:val="000000" w:themeColor="text1"/>
          <w:sz w:val="24"/>
        </w:rPr>
        <w:t>合同款，合同期结束后支付剩余合同款。本项目总预算已包含所有维保相关费用，包括但不限于：维保费用、技术支持费、培训费用、人工费、工具费、税费及合同实施过程中应预见和不可预见费用等全部费用，供应商报价超过本项目总预算的，视为无效报价。</w:t>
      </w:r>
    </w:p>
    <w:p w:rsidR="00936901" w:rsidRDefault="00E753AB">
      <w:pPr>
        <w:spacing w:before="120" w:after="60" w:line="440" w:lineRule="exact"/>
        <w:contextualSpacing/>
        <w:rPr>
          <w:color w:val="000000" w:themeColor="text1"/>
        </w:rPr>
      </w:pPr>
      <w:r>
        <w:rPr>
          <w:rFonts w:ascii="仿宋_GB2312" w:eastAsia="仿宋_GB2312" w:hAnsi="仿宋_GB2312" w:hint="eastAsia"/>
          <w:b/>
          <w:bCs/>
          <w:color w:val="000000" w:themeColor="text1"/>
          <w:sz w:val="28"/>
          <w:szCs w:val="28"/>
        </w:rPr>
        <w:t>三</w:t>
      </w:r>
      <w:r>
        <w:rPr>
          <w:rFonts w:ascii="仿宋_GB2312" w:eastAsia="仿宋_GB2312" w:hAnsi="仿宋_GB2312"/>
          <w:b/>
          <w:bCs/>
          <w:color w:val="000000" w:themeColor="text1"/>
          <w:sz w:val="28"/>
          <w:szCs w:val="28"/>
        </w:rPr>
        <w:t>、投标人资格要求</w:t>
      </w:r>
    </w:p>
    <w:p w:rsidR="00936901" w:rsidRDefault="00E753AB">
      <w:pPr>
        <w:spacing w:line="440" w:lineRule="exact"/>
        <w:ind w:firstLineChars="200" w:firstLine="480"/>
        <w:contextualSpacing/>
        <w:rPr>
          <w:color w:val="000000" w:themeColor="text1"/>
        </w:rPr>
      </w:pPr>
      <w:r>
        <w:rPr>
          <w:rFonts w:ascii="仿宋_GB2312" w:eastAsia="仿宋_GB2312" w:hAnsi="仿宋_GB2312"/>
          <w:color w:val="000000" w:themeColor="text1"/>
          <w:sz w:val="24"/>
          <w:szCs w:val="24"/>
        </w:rPr>
        <w:t>1.</w:t>
      </w:r>
      <w:r>
        <w:rPr>
          <w:rFonts w:ascii="仿宋_GB2312" w:eastAsia="仿宋_GB2312" w:hAnsi="仿宋_GB2312"/>
          <w:color w:val="000000" w:themeColor="text1"/>
          <w:sz w:val="24"/>
          <w:szCs w:val="24"/>
        </w:rPr>
        <w:t>具有独立法人资格，</w:t>
      </w:r>
      <w:r>
        <w:rPr>
          <w:rFonts w:ascii="仿宋_GB2312" w:eastAsia="仿宋_GB2312" w:hAnsi="仿宋_GB2312"/>
          <w:color w:val="000000" w:themeColor="text1"/>
          <w:sz w:val="24"/>
          <w:szCs w:val="24"/>
        </w:rPr>
        <w:t>具有良好的工作业绩和售后服务，配有较强的技术队伍。</w:t>
      </w:r>
      <w:bookmarkStart w:id="0" w:name="_GoBack"/>
      <w:bookmarkEnd w:id="0"/>
    </w:p>
    <w:p w:rsidR="00936901" w:rsidRDefault="00E753AB">
      <w:pPr>
        <w:spacing w:line="440" w:lineRule="exact"/>
        <w:ind w:firstLineChars="200" w:firstLine="480"/>
        <w:contextualSpacing/>
        <w:rPr>
          <w:color w:val="000000" w:themeColor="text1"/>
        </w:rPr>
      </w:pPr>
      <w:r>
        <w:rPr>
          <w:rFonts w:ascii="仿宋_GB2312" w:eastAsia="仿宋_GB2312" w:hAnsi="仿宋_GB2312"/>
          <w:color w:val="000000" w:themeColor="text1"/>
          <w:sz w:val="24"/>
          <w:szCs w:val="24"/>
        </w:rPr>
        <w:t>2.</w:t>
      </w:r>
      <w:r>
        <w:rPr>
          <w:rFonts w:ascii="仿宋_GB2312" w:eastAsia="仿宋_GB2312" w:hAnsi="仿宋_GB2312"/>
          <w:color w:val="000000" w:themeColor="text1"/>
          <w:sz w:val="24"/>
          <w:szCs w:val="24"/>
        </w:rPr>
        <w:t>具备</w:t>
      </w:r>
      <w:r>
        <w:rPr>
          <w:rFonts w:ascii="仿宋_GB2312" w:eastAsia="仿宋_GB2312" w:hAnsi="仿宋_GB2312" w:hint="eastAsia"/>
          <w:color w:val="000000" w:themeColor="text1"/>
          <w:sz w:val="24"/>
          <w:szCs w:val="24"/>
        </w:rPr>
        <w:t>类似</w:t>
      </w:r>
      <w:r>
        <w:rPr>
          <w:rFonts w:ascii="仿宋_GB2312" w:eastAsia="仿宋_GB2312" w:hAnsi="仿宋_GB2312"/>
          <w:color w:val="000000" w:themeColor="text1"/>
          <w:sz w:val="24"/>
          <w:szCs w:val="24"/>
        </w:rPr>
        <w:t>项目经验，并附合同复印件。</w:t>
      </w:r>
    </w:p>
    <w:p w:rsidR="00936901" w:rsidRDefault="00E753AB">
      <w:pPr>
        <w:spacing w:line="440" w:lineRule="exact"/>
        <w:ind w:firstLineChars="200" w:firstLine="480"/>
        <w:contextualSpacing/>
        <w:rPr>
          <w:color w:val="000000" w:themeColor="text1"/>
        </w:rPr>
      </w:pPr>
      <w:r>
        <w:rPr>
          <w:rFonts w:ascii="仿宋_GB2312" w:eastAsia="仿宋_GB2312" w:hAnsi="仿宋_GB2312"/>
          <w:color w:val="000000" w:themeColor="text1"/>
          <w:sz w:val="24"/>
          <w:szCs w:val="24"/>
        </w:rPr>
        <w:t>3.</w:t>
      </w:r>
      <w:r>
        <w:rPr>
          <w:rFonts w:ascii="仿宋_GB2312" w:eastAsia="仿宋_GB2312" w:hAnsi="仿宋_GB2312"/>
          <w:color w:val="000000" w:themeColor="text1"/>
          <w:sz w:val="24"/>
          <w:szCs w:val="24"/>
        </w:rPr>
        <w:t>本次比选不接受联合体投标。</w:t>
      </w:r>
    </w:p>
    <w:p w:rsidR="00936901" w:rsidRDefault="00E753AB">
      <w:pPr>
        <w:spacing w:before="120" w:after="60" w:line="440" w:lineRule="exact"/>
        <w:contextualSpacing/>
        <w:rPr>
          <w:color w:val="000000" w:themeColor="text1"/>
        </w:rPr>
      </w:pPr>
      <w:r>
        <w:rPr>
          <w:rFonts w:ascii="仿宋_GB2312" w:eastAsia="仿宋_GB2312" w:hAnsi="仿宋_GB2312" w:hint="eastAsia"/>
          <w:b/>
          <w:bCs/>
          <w:color w:val="000000" w:themeColor="text1"/>
          <w:sz w:val="28"/>
          <w:szCs w:val="28"/>
        </w:rPr>
        <w:t>四</w:t>
      </w:r>
      <w:r>
        <w:rPr>
          <w:rFonts w:ascii="仿宋_GB2312" w:eastAsia="仿宋_GB2312" w:hAnsi="仿宋_GB2312"/>
          <w:b/>
          <w:bCs/>
          <w:color w:val="000000" w:themeColor="text1"/>
          <w:sz w:val="28"/>
          <w:szCs w:val="28"/>
        </w:rPr>
        <w:t>、比选文件要求</w:t>
      </w:r>
    </w:p>
    <w:p w:rsidR="00936901" w:rsidRDefault="00E753AB">
      <w:pPr>
        <w:spacing w:line="440" w:lineRule="exact"/>
        <w:ind w:firstLineChars="200" w:firstLine="480"/>
        <w:contextualSpacing/>
        <w:rPr>
          <w:color w:val="000000" w:themeColor="text1"/>
        </w:rPr>
      </w:pPr>
      <w:r>
        <w:rPr>
          <w:rFonts w:ascii="仿宋_GB2312" w:eastAsia="仿宋_GB2312" w:hAnsi="仿宋_GB2312"/>
          <w:color w:val="000000" w:themeColor="text1"/>
          <w:sz w:val="24"/>
          <w:szCs w:val="24"/>
        </w:rPr>
        <w:t>比选文件包含：法定代表人授权书、报价一览表（</w:t>
      </w:r>
      <w:r>
        <w:rPr>
          <w:rFonts w:ascii="微软雅黑" w:eastAsia="微软雅黑" w:hAnsi="微软雅黑" w:hint="eastAsia"/>
          <w:color w:val="000000" w:themeColor="text1"/>
        </w:rPr>
        <w:t>模板见附件</w:t>
      </w:r>
      <w:r>
        <w:rPr>
          <w:rFonts w:ascii="微软雅黑" w:eastAsia="微软雅黑" w:hAnsi="微软雅黑" w:hint="eastAsia"/>
          <w:color w:val="000000" w:themeColor="text1"/>
        </w:rPr>
        <w:t>2</w:t>
      </w:r>
      <w:r>
        <w:rPr>
          <w:rFonts w:ascii="微软雅黑" w:eastAsia="微软雅黑" w:hAnsi="微软雅黑" w:hint="eastAsia"/>
          <w:color w:val="000000" w:themeColor="text1"/>
        </w:rPr>
        <w:t>、附件</w:t>
      </w:r>
      <w:r>
        <w:rPr>
          <w:rFonts w:ascii="微软雅黑" w:eastAsia="微软雅黑" w:hAnsi="微软雅黑" w:hint="eastAsia"/>
          <w:color w:val="000000" w:themeColor="text1"/>
        </w:rPr>
        <w:t>3</w:t>
      </w:r>
      <w:r>
        <w:rPr>
          <w:rFonts w:ascii="仿宋_GB2312" w:eastAsia="仿宋_GB2312" w:hAnsi="仿宋_GB2312"/>
          <w:color w:val="000000" w:themeColor="text1"/>
          <w:sz w:val="24"/>
          <w:szCs w:val="24"/>
        </w:rPr>
        <w:t>）、售后服务承诺书（如有）、业绩或相关服务经验、公司营业执照复印件等内容组成。</w:t>
      </w:r>
    </w:p>
    <w:p w:rsidR="00936901" w:rsidRDefault="00E753AB">
      <w:pPr>
        <w:spacing w:before="120" w:after="60" w:line="440" w:lineRule="exact"/>
        <w:contextualSpacing/>
        <w:rPr>
          <w:rFonts w:ascii="仿宋_GB2312" w:eastAsia="仿宋_GB2312" w:hAnsi="仿宋_GB2312"/>
          <w:b/>
          <w:bCs/>
          <w:color w:val="000000" w:themeColor="text1"/>
          <w:sz w:val="28"/>
          <w:szCs w:val="28"/>
        </w:rPr>
      </w:pPr>
      <w:r>
        <w:rPr>
          <w:rFonts w:ascii="仿宋_GB2312" w:eastAsia="仿宋_GB2312" w:hAnsi="仿宋_GB2312" w:hint="eastAsia"/>
          <w:b/>
          <w:bCs/>
          <w:color w:val="000000" w:themeColor="text1"/>
          <w:sz w:val="28"/>
          <w:szCs w:val="28"/>
        </w:rPr>
        <w:t>五</w:t>
      </w:r>
      <w:r>
        <w:rPr>
          <w:rFonts w:ascii="仿宋_GB2312" w:eastAsia="仿宋_GB2312" w:hAnsi="仿宋_GB2312"/>
          <w:b/>
          <w:bCs/>
          <w:color w:val="000000" w:themeColor="text1"/>
          <w:sz w:val="28"/>
          <w:szCs w:val="28"/>
        </w:rPr>
        <w:t>、</w:t>
      </w:r>
      <w:r>
        <w:rPr>
          <w:rFonts w:ascii="仿宋_GB2312" w:eastAsia="仿宋_GB2312" w:hAnsi="仿宋_GB2312" w:hint="eastAsia"/>
          <w:b/>
          <w:bCs/>
          <w:color w:val="000000" w:themeColor="text1"/>
          <w:sz w:val="28"/>
          <w:szCs w:val="28"/>
        </w:rPr>
        <w:t>招标文件的获取：</w:t>
      </w:r>
    </w:p>
    <w:p w:rsidR="00936901" w:rsidRDefault="00E753AB">
      <w:pPr>
        <w:snapToGrid w:val="0"/>
        <w:spacing w:line="440" w:lineRule="exact"/>
        <w:ind w:firstLineChars="200" w:firstLine="48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本次招标公告及招标文件公布在杭州市一医院桐庐医院门户网，投标人自行查看和下载。</w:t>
      </w:r>
    </w:p>
    <w:p w:rsidR="00936901" w:rsidRDefault="00E753AB">
      <w:pPr>
        <w:spacing w:before="120" w:after="60" w:line="440" w:lineRule="exact"/>
        <w:contextualSpacing/>
        <w:rPr>
          <w:rFonts w:ascii="仿宋_GB2312" w:eastAsia="仿宋_GB2312" w:hAnsi="仿宋_GB2312"/>
          <w:b/>
          <w:bCs/>
          <w:color w:val="000000" w:themeColor="text1"/>
          <w:sz w:val="28"/>
          <w:szCs w:val="28"/>
        </w:rPr>
      </w:pPr>
      <w:r>
        <w:rPr>
          <w:rFonts w:ascii="仿宋_GB2312" w:eastAsia="仿宋_GB2312" w:hAnsi="仿宋_GB2312" w:hint="eastAsia"/>
          <w:b/>
          <w:bCs/>
          <w:color w:val="000000" w:themeColor="text1"/>
          <w:sz w:val="28"/>
          <w:szCs w:val="28"/>
        </w:rPr>
        <w:t>六、投标保证金：</w:t>
      </w:r>
    </w:p>
    <w:p w:rsidR="00936901" w:rsidRDefault="00E753AB">
      <w:pPr>
        <w:spacing w:line="440" w:lineRule="exact"/>
        <w:ind w:firstLineChars="150" w:firstLine="36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lastRenderedPageBreak/>
        <w:t>（本项目不需要提交投标保证金）</w:t>
      </w:r>
    </w:p>
    <w:p w:rsidR="00936901" w:rsidRDefault="00E753AB">
      <w:pPr>
        <w:spacing w:before="120" w:after="60" w:line="440" w:lineRule="exact"/>
        <w:contextualSpacing/>
        <w:rPr>
          <w:rFonts w:ascii="仿宋_GB2312" w:eastAsia="仿宋_GB2312" w:hAnsi="仿宋_GB2312"/>
          <w:b/>
          <w:bCs/>
          <w:color w:val="000000" w:themeColor="text1"/>
          <w:sz w:val="28"/>
          <w:szCs w:val="28"/>
        </w:rPr>
      </w:pPr>
      <w:r>
        <w:rPr>
          <w:rFonts w:ascii="仿宋_GB2312" w:eastAsia="仿宋_GB2312" w:hAnsi="仿宋_GB2312" w:hint="eastAsia"/>
          <w:b/>
          <w:bCs/>
          <w:color w:val="000000" w:themeColor="text1"/>
          <w:sz w:val="28"/>
          <w:szCs w:val="28"/>
        </w:rPr>
        <w:t>七、时间及地点安排：</w:t>
      </w:r>
    </w:p>
    <w:p w:rsidR="00936901" w:rsidRDefault="00E753AB">
      <w:pPr>
        <w:spacing w:line="440" w:lineRule="exact"/>
        <w:ind w:firstLineChars="250" w:firstLine="60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报名</w:t>
      </w:r>
      <w:r>
        <w:rPr>
          <w:rFonts w:ascii="仿宋_GB2312" w:eastAsia="仿宋_GB2312" w:hAnsi="仿宋_GB2312"/>
          <w:color w:val="000000" w:themeColor="text1"/>
          <w:sz w:val="24"/>
          <w:szCs w:val="24"/>
        </w:rPr>
        <w:t>时间</w:t>
      </w:r>
      <w:r>
        <w:rPr>
          <w:rFonts w:ascii="仿宋_GB2312" w:eastAsia="仿宋_GB2312" w:hAnsi="仿宋_GB2312" w:hint="eastAsia"/>
          <w:color w:val="000000" w:themeColor="text1"/>
          <w:sz w:val="24"/>
          <w:szCs w:val="24"/>
        </w:rPr>
        <w:t>截至</w:t>
      </w:r>
      <w:r>
        <w:rPr>
          <w:rFonts w:ascii="仿宋_GB2312" w:eastAsia="仿宋_GB2312" w:hAnsi="仿宋_GB2312"/>
          <w:color w:val="000000" w:themeColor="text1"/>
          <w:sz w:val="24"/>
          <w:szCs w:val="24"/>
        </w:rPr>
        <w:t>：</w:t>
      </w:r>
      <w:r>
        <w:rPr>
          <w:rFonts w:ascii="仿宋_GB2312" w:eastAsia="仿宋_GB2312" w:hAnsi="仿宋_GB2312" w:hint="eastAsia"/>
          <w:color w:val="000000" w:themeColor="text1"/>
          <w:sz w:val="24"/>
          <w:szCs w:val="24"/>
        </w:rPr>
        <w:t>2026</w:t>
      </w:r>
      <w:r>
        <w:rPr>
          <w:rFonts w:ascii="仿宋_GB2312" w:eastAsia="仿宋_GB2312" w:hAnsi="仿宋_GB2312"/>
          <w:color w:val="000000" w:themeColor="text1"/>
          <w:sz w:val="24"/>
          <w:szCs w:val="24"/>
        </w:rPr>
        <w:t>年</w:t>
      </w:r>
      <w:r>
        <w:rPr>
          <w:rFonts w:ascii="仿宋_GB2312" w:eastAsia="仿宋_GB2312" w:hAnsi="仿宋_GB2312" w:hint="eastAsia"/>
          <w:color w:val="000000" w:themeColor="text1"/>
          <w:sz w:val="24"/>
          <w:szCs w:val="24"/>
        </w:rPr>
        <w:t>9</w:t>
      </w:r>
      <w:r>
        <w:rPr>
          <w:rFonts w:ascii="仿宋_GB2312" w:eastAsia="仿宋_GB2312" w:hAnsi="仿宋_GB2312"/>
          <w:color w:val="000000" w:themeColor="text1"/>
          <w:sz w:val="24"/>
          <w:szCs w:val="24"/>
        </w:rPr>
        <w:t>月</w:t>
      </w:r>
      <w:r>
        <w:rPr>
          <w:rFonts w:ascii="仿宋_GB2312" w:eastAsia="仿宋_GB2312" w:hAnsi="仿宋_GB2312" w:hint="eastAsia"/>
          <w:color w:val="000000" w:themeColor="text1"/>
          <w:sz w:val="24"/>
          <w:szCs w:val="24"/>
        </w:rPr>
        <w:t>30</w:t>
      </w:r>
      <w:r>
        <w:rPr>
          <w:rFonts w:ascii="仿宋_GB2312" w:eastAsia="仿宋_GB2312" w:hAnsi="仿宋_GB2312"/>
          <w:color w:val="000000" w:themeColor="text1"/>
          <w:sz w:val="24"/>
          <w:szCs w:val="24"/>
        </w:rPr>
        <w:t>日</w:t>
      </w:r>
      <w:r>
        <w:rPr>
          <w:rFonts w:ascii="仿宋_GB2312" w:eastAsia="仿宋_GB2312" w:hAnsi="仿宋_GB2312"/>
          <w:color w:val="000000" w:themeColor="text1"/>
          <w:sz w:val="24"/>
          <w:szCs w:val="24"/>
        </w:rPr>
        <w:t>17</w:t>
      </w:r>
      <w:r>
        <w:rPr>
          <w:rFonts w:ascii="仿宋_GB2312" w:eastAsia="仿宋_GB2312" w:hAnsi="仿宋_GB2312"/>
          <w:color w:val="000000" w:themeColor="text1"/>
          <w:sz w:val="24"/>
          <w:szCs w:val="24"/>
        </w:rPr>
        <w:t>：</w:t>
      </w:r>
      <w:r>
        <w:rPr>
          <w:rFonts w:ascii="仿宋_GB2312" w:eastAsia="仿宋_GB2312" w:hAnsi="仿宋_GB2312"/>
          <w:color w:val="000000" w:themeColor="text1"/>
          <w:sz w:val="24"/>
          <w:szCs w:val="24"/>
        </w:rPr>
        <w:t>00</w:t>
      </w:r>
      <w:r>
        <w:rPr>
          <w:rFonts w:ascii="仿宋_GB2312" w:eastAsia="仿宋_GB2312" w:hAnsi="仿宋_GB2312"/>
          <w:color w:val="000000" w:themeColor="text1"/>
          <w:sz w:val="24"/>
          <w:szCs w:val="24"/>
        </w:rPr>
        <w:t>。</w:t>
      </w:r>
    </w:p>
    <w:p w:rsidR="00936901" w:rsidRDefault="00E753AB">
      <w:pPr>
        <w:spacing w:line="440" w:lineRule="exact"/>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报名邮箱</w:t>
      </w:r>
      <w:r>
        <w:rPr>
          <w:rFonts w:ascii="仿宋_GB2312" w:eastAsia="仿宋_GB2312" w:hAnsi="仿宋_GB2312"/>
          <w:color w:val="000000" w:themeColor="text1"/>
          <w:sz w:val="24"/>
          <w:szCs w:val="24"/>
        </w:rPr>
        <w:t>：</w:t>
      </w:r>
      <w:hyperlink r:id="rId6" w:history="1">
        <w:r>
          <w:rPr>
            <w:rFonts w:ascii="仿宋_GB2312" w:eastAsia="仿宋_GB2312" w:hAnsi="仿宋_GB2312" w:hint="eastAsia"/>
            <w:color w:val="000000" w:themeColor="text1"/>
            <w:sz w:val="24"/>
            <w:szCs w:val="24"/>
          </w:rPr>
          <w:t>将报名登记表（见附件</w:t>
        </w:r>
        <w:r>
          <w:rPr>
            <w:rFonts w:ascii="仿宋_GB2312" w:eastAsia="仿宋_GB2312" w:hAnsi="仿宋_GB2312" w:hint="eastAsia"/>
            <w:color w:val="000000" w:themeColor="text1"/>
            <w:sz w:val="24"/>
            <w:szCs w:val="24"/>
          </w:rPr>
          <w:t>1</w:t>
        </w:r>
        <w:r>
          <w:rPr>
            <w:rFonts w:ascii="仿宋_GB2312" w:eastAsia="仿宋_GB2312" w:hAnsi="仿宋_GB2312" w:hint="eastAsia"/>
            <w:color w:val="000000" w:themeColor="text1"/>
            <w:sz w:val="24"/>
            <w:szCs w:val="24"/>
          </w:rPr>
          <w:t>）及相关资料扫描件发送至邮箱</w:t>
        </w:r>
        <w:r>
          <w:rPr>
            <w:rFonts w:ascii="仿宋_GB2312" w:eastAsia="仿宋_GB2312" w:hAnsi="仿宋_GB2312" w:hint="eastAsia"/>
            <w:color w:val="000000" w:themeColor="text1"/>
            <w:sz w:val="24"/>
            <w:szCs w:val="24"/>
          </w:rPr>
          <w:t>:542944765@qq.com</w:t>
        </w:r>
        <w:r>
          <w:rPr>
            <w:rFonts w:ascii="仿宋_GB2312" w:eastAsia="仿宋_GB2312" w:hAnsi="仿宋_GB2312" w:hint="eastAsia"/>
            <w:color w:val="000000" w:themeColor="text1"/>
            <w:sz w:val="24"/>
            <w:szCs w:val="24"/>
          </w:rPr>
          <w:t>。</w:t>
        </w:r>
      </w:hyperlink>
      <w:r>
        <w:rPr>
          <w:rFonts w:ascii="仿宋_GB2312" w:eastAsia="仿宋_GB2312" w:hAnsi="仿宋_GB2312" w:hint="eastAsia"/>
          <w:color w:val="000000" w:themeColor="text1"/>
          <w:sz w:val="24"/>
          <w:szCs w:val="24"/>
        </w:rPr>
        <w:t>报名成功后，请按公告要求制作响应文件，比选时间地点另行电话通知。</w:t>
      </w:r>
    </w:p>
    <w:p w:rsidR="00936901" w:rsidRDefault="00E753AB">
      <w:pPr>
        <w:pStyle w:val="a4"/>
        <w:spacing w:line="440" w:lineRule="exact"/>
        <w:ind w:leftChars="0" w:left="0" w:firstLineChars="200" w:firstLine="48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以报名截止时间为止，报名供应商不足三家的，根据不同的情况，采购人有权决定继续进行或重新组织采购。</w:t>
      </w:r>
    </w:p>
    <w:p w:rsidR="00936901" w:rsidRDefault="00E753AB">
      <w:pPr>
        <w:widowControl/>
        <w:shd w:val="clear" w:color="auto" w:fill="FFFFFF"/>
        <w:spacing w:line="400" w:lineRule="exact"/>
        <w:contextualSpacing/>
        <w:jc w:val="left"/>
        <w:outlineLvl w:val="2"/>
        <w:rPr>
          <w:rFonts w:ascii="微软雅黑" w:eastAsia="微软雅黑" w:hAnsi="微软雅黑"/>
          <w:b/>
          <w:bCs/>
          <w:color w:val="000000" w:themeColor="text1"/>
          <w:sz w:val="24"/>
          <w:szCs w:val="24"/>
        </w:rPr>
      </w:pPr>
      <w:r>
        <w:rPr>
          <w:rFonts w:ascii="仿宋_GB2312" w:eastAsia="仿宋_GB2312" w:hAnsi="仿宋_GB2312" w:hint="eastAsia"/>
          <w:b/>
          <w:bCs/>
          <w:color w:val="000000" w:themeColor="text1"/>
          <w:sz w:val="28"/>
          <w:szCs w:val="28"/>
        </w:rPr>
        <w:t>八、其他事项：</w:t>
      </w:r>
    </w:p>
    <w:p w:rsidR="00936901" w:rsidRDefault="00E753AB">
      <w:pPr>
        <w:spacing w:line="400" w:lineRule="exact"/>
        <w:ind w:firstLineChars="200" w:firstLine="480"/>
        <w:contextualSpacing/>
        <w:jc w:val="left"/>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投标人代表非必须到开标现场提交投标文件，投标文件可通过邮寄的方式递交。投标人须考虑物流等相关因素，合理计划邮寄时间，尽量在开标截止时间前一个工作日内送到指定地点。在投标截止时间后送达的，将被视为“逾期送达”。投标人未参加开标的，视同认可开标</w:t>
      </w:r>
      <w:r>
        <w:rPr>
          <w:rFonts w:ascii="仿宋_GB2312" w:eastAsia="仿宋_GB2312" w:hAnsi="仿宋_GB2312" w:hint="eastAsia"/>
          <w:color w:val="000000" w:themeColor="text1"/>
          <w:sz w:val="24"/>
          <w:szCs w:val="24"/>
        </w:rPr>
        <w:t>结果。具体要求如下：</w:t>
      </w:r>
    </w:p>
    <w:p w:rsidR="00936901" w:rsidRDefault="00E753AB">
      <w:pPr>
        <w:spacing w:line="400" w:lineRule="exact"/>
        <w:ind w:firstLineChars="200" w:firstLine="480"/>
        <w:contextualSpacing/>
        <w:jc w:val="left"/>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1.</w:t>
      </w:r>
      <w:r>
        <w:rPr>
          <w:rFonts w:ascii="仿宋_GB2312" w:eastAsia="仿宋_GB2312" w:hAnsi="仿宋_GB2312" w:hint="eastAsia"/>
          <w:color w:val="000000" w:themeColor="text1"/>
          <w:sz w:val="24"/>
          <w:szCs w:val="24"/>
        </w:rPr>
        <w:t>邮寄地址：桐庐县城南街道梅林路</w:t>
      </w:r>
      <w:r>
        <w:rPr>
          <w:rFonts w:ascii="仿宋_GB2312" w:eastAsia="仿宋_GB2312" w:hAnsi="仿宋_GB2312" w:hint="eastAsia"/>
          <w:color w:val="000000" w:themeColor="text1"/>
          <w:sz w:val="24"/>
          <w:szCs w:val="24"/>
        </w:rPr>
        <w:t>899</w:t>
      </w:r>
      <w:r>
        <w:rPr>
          <w:rFonts w:ascii="仿宋_GB2312" w:eastAsia="仿宋_GB2312" w:hAnsi="仿宋_GB2312" w:hint="eastAsia"/>
          <w:color w:val="000000" w:themeColor="text1"/>
          <w:sz w:val="24"/>
          <w:szCs w:val="24"/>
        </w:rPr>
        <w:t>号住院楼</w:t>
      </w:r>
      <w:r>
        <w:rPr>
          <w:rFonts w:ascii="仿宋_GB2312" w:eastAsia="仿宋_GB2312" w:hAnsi="仿宋_GB2312" w:hint="eastAsia"/>
          <w:color w:val="000000" w:themeColor="text1"/>
          <w:sz w:val="24"/>
          <w:szCs w:val="24"/>
        </w:rPr>
        <w:t>5</w:t>
      </w:r>
      <w:r>
        <w:rPr>
          <w:rFonts w:ascii="仿宋_GB2312" w:eastAsia="仿宋_GB2312" w:hAnsi="仿宋_GB2312" w:hint="eastAsia"/>
          <w:color w:val="000000" w:themeColor="text1"/>
          <w:sz w:val="24"/>
          <w:szCs w:val="24"/>
        </w:rPr>
        <w:t>楼</w:t>
      </w:r>
      <w:r>
        <w:rPr>
          <w:rFonts w:ascii="仿宋_GB2312" w:eastAsia="仿宋_GB2312" w:hAnsi="仿宋_GB2312" w:hint="eastAsia"/>
          <w:color w:val="000000" w:themeColor="text1"/>
          <w:sz w:val="24"/>
          <w:szCs w:val="24"/>
        </w:rPr>
        <w:t>G</w:t>
      </w:r>
      <w:r>
        <w:rPr>
          <w:rFonts w:ascii="仿宋_GB2312" w:eastAsia="仿宋_GB2312" w:hAnsi="仿宋_GB2312" w:hint="eastAsia"/>
          <w:color w:val="000000" w:themeColor="text1"/>
          <w:sz w:val="24"/>
          <w:szCs w:val="24"/>
        </w:rPr>
        <w:t>区采购中心，电话：</w:t>
      </w:r>
      <w:r>
        <w:rPr>
          <w:rFonts w:ascii="仿宋_GB2312" w:eastAsia="仿宋_GB2312" w:hAnsi="仿宋_GB2312" w:hint="eastAsia"/>
          <w:color w:val="000000" w:themeColor="text1"/>
          <w:sz w:val="24"/>
          <w:szCs w:val="24"/>
        </w:rPr>
        <w:t>0571-64386137</w:t>
      </w:r>
      <w:r>
        <w:rPr>
          <w:rFonts w:ascii="仿宋_GB2312" w:eastAsia="仿宋_GB2312" w:hAnsi="仿宋_GB2312" w:hint="eastAsia"/>
          <w:color w:val="000000" w:themeColor="text1"/>
          <w:sz w:val="24"/>
          <w:szCs w:val="24"/>
        </w:rPr>
        <w:t>，寄出后将（快递单号、项目名称、公司名称、联系方式等相关信息）发至：</w:t>
      </w:r>
      <w:r>
        <w:rPr>
          <w:rFonts w:ascii="仿宋_GB2312" w:eastAsia="仿宋_GB2312" w:hAnsi="仿宋_GB2312" w:hint="eastAsia"/>
          <w:color w:val="000000" w:themeColor="text1"/>
          <w:sz w:val="24"/>
          <w:szCs w:val="24"/>
        </w:rPr>
        <w:t>542944765@qq.com</w:t>
      </w:r>
      <w:r>
        <w:rPr>
          <w:rFonts w:ascii="仿宋_GB2312" w:eastAsia="仿宋_GB2312" w:hAnsi="仿宋_GB2312" w:hint="eastAsia"/>
          <w:color w:val="000000" w:themeColor="text1"/>
          <w:sz w:val="24"/>
          <w:szCs w:val="24"/>
        </w:rPr>
        <w:t>，以便查收）。</w:t>
      </w:r>
    </w:p>
    <w:p w:rsidR="00936901" w:rsidRDefault="00E753AB">
      <w:pPr>
        <w:spacing w:line="400" w:lineRule="exact"/>
        <w:ind w:firstLineChars="200" w:firstLine="480"/>
        <w:contextualSpacing/>
        <w:jc w:val="left"/>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特别说明：双休日和法定节假日不收件，投标人自行承担邮寄风险。</w:t>
      </w:r>
    </w:p>
    <w:p w:rsidR="00936901" w:rsidRDefault="00E753AB">
      <w:pPr>
        <w:spacing w:line="400" w:lineRule="exact"/>
        <w:ind w:firstLineChars="200" w:firstLine="480"/>
        <w:contextualSpacing/>
        <w:jc w:val="left"/>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2.</w:t>
      </w:r>
      <w:r>
        <w:rPr>
          <w:rFonts w:ascii="仿宋_GB2312" w:eastAsia="仿宋_GB2312" w:hAnsi="仿宋_GB2312" w:hint="eastAsia"/>
          <w:color w:val="000000" w:themeColor="text1"/>
          <w:sz w:val="24"/>
          <w:szCs w:val="24"/>
        </w:rPr>
        <w:t>请投标人确保投标文件在邮寄过程密封包装完好，因邮寄过程的密封破损造成不符合开标要求的，采购人概不负责。建议投标文件密封包装后邮寄时再进行外包装。投标人应对邮寄快递响应文件的完整性、密封性负责。</w:t>
      </w:r>
    </w:p>
    <w:p w:rsidR="00936901" w:rsidRDefault="00E753AB">
      <w:pPr>
        <w:spacing w:line="400" w:lineRule="exact"/>
        <w:ind w:firstLineChars="200" w:firstLine="480"/>
        <w:contextualSpacing/>
        <w:jc w:val="left"/>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3.</w:t>
      </w:r>
      <w:r>
        <w:rPr>
          <w:rFonts w:ascii="仿宋_GB2312" w:eastAsia="仿宋_GB2312" w:hAnsi="仿宋_GB2312" w:hint="eastAsia"/>
          <w:color w:val="000000" w:themeColor="text1"/>
          <w:sz w:val="24"/>
          <w:szCs w:val="24"/>
        </w:rPr>
        <w:t>投标人代表不</w:t>
      </w:r>
      <w:r>
        <w:rPr>
          <w:rFonts w:ascii="仿宋_GB2312" w:eastAsia="仿宋_GB2312" w:hAnsi="仿宋_GB2312" w:hint="eastAsia"/>
          <w:color w:val="000000" w:themeColor="text1"/>
          <w:sz w:val="24"/>
          <w:szCs w:val="24"/>
        </w:rPr>
        <w:t>在开标现场的，取消投标人在开标现场的书面签名确认等有关操作要求；评审现场如需要投标人澄清、说明或者磋商等，可通过电话询标并要求开标结束前以邮件形式将询标内容及结果签字盖章后，</w:t>
      </w:r>
      <w:hyperlink r:id="rId7" w:history="1">
        <w:r>
          <w:rPr>
            <w:rFonts w:ascii="仿宋_GB2312" w:eastAsia="仿宋_GB2312" w:hAnsi="仿宋_GB2312" w:hint="eastAsia"/>
            <w:color w:val="000000" w:themeColor="text1"/>
            <w:sz w:val="24"/>
            <w:szCs w:val="24"/>
          </w:rPr>
          <w:t>以</w:t>
        </w:r>
        <w:r>
          <w:rPr>
            <w:rFonts w:ascii="仿宋_GB2312" w:eastAsia="仿宋_GB2312" w:hAnsi="仿宋_GB2312" w:hint="eastAsia"/>
            <w:color w:val="000000" w:themeColor="text1"/>
            <w:sz w:val="24"/>
            <w:szCs w:val="24"/>
          </w:rPr>
          <w:t>PDF</w:t>
        </w:r>
        <w:r>
          <w:rPr>
            <w:rFonts w:ascii="仿宋_GB2312" w:eastAsia="仿宋_GB2312" w:hAnsi="仿宋_GB2312" w:hint="eastAsia"/>
            <w:color w:val="000000" w:themeColor="text1"/>
            <w:sz w:val="24"/>
            <w:szCs w:val="24"/>
          </w:rPr>
          <w:t>发送</w:t>
        </w:r>
        <w:r>
          <w:rPr>
            <w:rFonts w:ascii="仿宋_GB2312" w:eastAsia="仿宋_GB2312" w:hAnsi="仿宋_GB2312" w:hint="eastAsia"/>
            <w:color w:val="000000" w:themeColor="text1"/>
            <w:sz w:val="24"/>
            <w:szCs w:val="24"/>
          </w:rPr>
          <w:t>542944765@qq.com</w:t>
        </w:r>
      </w:hyperlink>
      <w:r>
        <w:rPr>
          <w:rFonts w:ascii="仿宋_GB2312" w:eastAsia="仿宋_GB2312" w:hAnsi="仿宋_GB2312" w:hint="eastAsia"/>
          <w:color w:val="000000" w:themeColor="text1"/>
          <w:sz w:val="24"/>
          <w:szCs w:val="24"/>
        </w:rPr>
        <w:t>。</w:t>
      </w:r>
    </w:p>
    <w:p w:rsidR="00936901" w:rsidRDefault="00E753AB">
      <w:pPr>
        <w:spacing w:before="120" w:after="60" w:line="440" w:lineRule="exact"/>
        <w:ind w:firstLineChars="200" w:firstLine="480"/>
        <w:contextualSpacing/>
        <w:rPr>
          <w:rFonts w:ascii="仿宋_GB2312" w:eastAsia="仿宋_GB2312" w:hAnsi="仿宋_GB2312"/>
          <w:b/>
          <w:bCs/>
          <w:color w:val="000000" w:themeColor="text1"/>
          <w:sz w:val="28"/>
          <w:szCs w:val="28"/>
        </w:rPr>
      </w:pPr>
      <w:r>
        <w:rPr>
          <w:rFonts w:ascii="仿宋_GB2312" w:eastAsia="仿宋_GB2312" w:hAnsi="仿宋_GB2312" w:hint="eastAsia"/>
          <w:color w:val="000000" w:themeColor="text1"/>
          <w:sz w:val="24"/>
          <w:szCs w:val="24"/>
        </w:rPr>
        <w:t>4.</w:t>
      </w:r>
      <w:r>
        <w:rPr>
          <w:rFonts w:ascii="仿宋_GB2312" w:eastAsia="仿宋_GB2312" w:hAnsi="仿宋_GB2312" w:hint="eastAsia"/>
          <w:color w:val="000000" w:themeColor="text1"/>
          <w:sz w:val="24"/>
          <w:szCs w:val="24"/>
        </w:rPr>
        <w:t>本项目不集中组织现场踏勘，潜在供应商必须自行前往项目现场及周边进行踏勘，充分了解现场条件、环境及可能影响报价与实施的所有因素。踏勘相关费用及风险由供应商自行承担。成交后，供应商不得以不了解现场情况</w:t>
      </w:r>
      <w:r>
        <w:rPr>
          <w:rFonts w:ascii="仿宋_GB2312" w:eastAsia="仿宋_GB2312" w:hAnsi="仿宋_GB2312" w:hint="eastAsia"/>
          <w:color w:val="000000" w:themeColor="text1"/>
          <w:sz w:val="24"/>
          <w:szCs w:val="24"/>
        </w:rPr>
        <w:t>为由提出任何额外要求或索赔。踏勘联系人：孙老师</w:t>
      </w:r>
      <w:r>
        <w:rPr>
          <w:rFonts w:ascii="仿宋_GB2312" w:eastAsia="仿宋_GB2312" w:hAnsi="仿宋_GB2312" w:hint="eastAsia"/>
          <w:color w:val="000000" w:themeColor="text1"/>
          <w:sz w:val="24"/>
          <w:szCs w:val="24"/>
        </w:rPr>
        <w:t xml:space="preserve"> </w:t>
      </w:r>
      <w:r>
        <w:rPr>
          <w:rFonts w:ascii="仿宋_GB2312" w:eastAsia="仿宋_GB2312" w:hAnsi="仿宋_GB2312" w:hint="eastAsia"/>
          <w:color w:val="000000" w:themeColor="text1"/>
          <w:sz w:val="24"/>
          <w:szCs w:val="24"/>
        </w:rPr>
        <w:t>，联系方式：</w:t>
      </w:r>
      <w:r>
        <w:rPr>
          <w:rFonts w:ascii="仿宋_GB2312" w:eastAsia="仿宋_GB2312" w:hAnsi="仿宋_GB2312" w:hint="eastAsia"/>
          <w:color w:val="000000" w:themeColor="text1"/>
          <w:sz w:val="24"/>
          <w:szCs w:val="24"/>
        </w:rPr>
        <w:t>0571-64605136</w:t>
      </w:r>
      <w:r>
        <w:rPr>
          <w:rFonts w:ascii="仿宋_GB2312" w:eastAsia="仿宋_GB2312" w:hAnsi="仿宋_GB2312" w:hint="eastAsia"/>
          <w:color w:val="000000" w:themeColor="text1"/>
          <w:sz w:val="24"/>
          <w:szCs w:val="24"/>
        </w:rPr>
        <w:t>。</w:t>
      </w:r>
    </w:p>
    <w:p w:rsidR="00936901" w:rsidRDefault="00E753AB">
      <w:pPr>
        <w:spacing w:before="120" w:after="60" w:line="440" w:lineRule="exact"/>
        <w:contextualSpacing/>
        <w:rPr>
          <w:rFonts w:ascii="仿宋_GB2312" w:eastAsia="仿宋_GB2312" w:hAnsi="仿宋_GB2312"/>
          <w:b/>
          <w:bCs/>
          <w:color w:val="000000" w:themeColor="text1"/>
          <w:sz w:val="28"/>
          <w:szCs w:val="28"/>
        </w:rPr>
      </w:pPr>
      <w:r>
        <w:rPr>
          <w:rFonts w:ascii="仿宋_GB2312" w:eastAsia="仿宋_GB2312" w:hAnsi="仿宋_GB2312" w:hint="eastAsia"/>
          <w:b/>
          <w:bCs/>
          <w:color w:val="000000" w:themeColor="text1"/>
          <w:sz w:val="28"/>
          <w:szCs w:val="28"/>
        </w:rPr>
        <w:t>九、业务咨询</w:t>
      </w:r>
    </w:p>
    <w:p w:rsidR="00936901" w:rsidRDefault="00E753AB">
      <w:pPr>
        <w:snapToGrid w:val="0"/>
        <w:spacing w:line="440" w:lineRule="exact"/>
        <w:ind w:firstLineChars="150" w:firstLine="36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采购单位：杭州市第一人民医院桐庐医院</w:t>
      </w:r>
      <w:r>
        <w:rPr>
          <w:rFonts w:ascii="仿宋_GB2312" w:eastAsia="仿宋_GB2312" w:hAnsi="仿宋_GB2312" w:hint="eastAsia"/>
          <w:color w:val="000000" w:themeColor="text1"/>
          <w:sz w:val="24"/>
          <w:szCs w:val="24"/>
        </w:rPr>
        <w:t xml:space="preserve"> </w:t>
      </w:r>
    </w:p>
    <w:p w:rsidR="00936901" w:rsidRDefault="00E753AB">
      <w:pPr>
        <w:snapToGrid w:val="0"/>
        <w:spacing w:line="440" w:lineRule="exact"/>
        <w:ind w:firstLineChars="150" w:firstLine="36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联</w:t>
      </w:r>
      <w:r>
        <w:rPr>
          <w:rFonts w:ascii="仿宋_GB2312" w:eastAsia="仿宋_GB2312" w:hAnsi="仿宋_GB2312" w:hint="eastAsia"/>
          <w:color w:val="000000" w:themeColor="text1"/>
          <w:sz w:val="24"/>
          <w:szCs w:val="24"/>
        </w:rPr>
        <w:t xml:space="preserve"> </w:t>
      </w:r>
      <w:r>
        <w:rPr>
          <w:rFonts w:ascii="仿宋_GB2312" w:eastAsia="仿宋_GB2312" w:hAnsi="仿宋_GB2312" w:hint="eastAsia"/>
          <w:color w:val="000000" w:themeColor="text1"/>
          <w:sz w:val="24"/>
          <w:szCs w:val="24"/>
        </w:rPr>
        <w:t>系</w:t>
      </w:r>
      <w:r>
        <w:rPr>
          <w:rFonts w:ascii="仿宋_GB2312" w:eastAsia="仿宋_GB2312" w:hAnsi="仿宋_GB2312" w:hint="eastAsia"/>
          <w:color w:val="000000" w:themeColor="text1"/>
          <w:sz w:val="24"/>
          <w:szCs w:val="24"/>
        </w:rPr>
        <w:t xml:space="preserve"> </w:t>
      </w:r>
      <w:r>
        <w:rPr>
          <w:rFonts w:ascii="仿宋_GB2312" w:eastAsia="仿宋_GB2312" w:hAnsi="仿宋_GB2312" w:hint="eastAsia"/>
          <w:color w:val="000000" w:themeColor="text1"/>
          <w:sz w:val="24"/>
          <w:szCs w:val="24"/>
        </w:rPr>
        <w:t>人：孙老师，毛老师</w:t>
      </w:r>
    </w:p>
    <w:p w:rsidR="00936901" w:rsidRDefault="00E753AB">
      <w:pPr>
        <w:snapToGrid w:val="0"/>
        <w:spacing w:line="440" w:lineRule="exact"/>
        <w:ind w:firstLineChars="150" w:firstLine="360"/>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联系电话：</w:t>
      </w:r>
      <w:r>
        <w:rPr>
          <w:rFonts w:ascii="仿宋_GB2312" w:eastAsia="仿宋_GB2312" w:hAnsi="仿宋_GB2312" w:hint="eastAsia"/>
          <w:color w:val="000000" w:themeColor="text1"/>
          <w:sz w:val="24"/>
          <w:szCs w:val="24"/>
        </w:rPr>
        <w:t>0571-</w:t>
      </w:r>
      <w:r>
        <w:rPr>
          <w:rFonts w:ascii="仿宋_GB2312" w:eastAsia="仿宋_GB2312" w:hAnsi="仿宋_GB2312"/>
          <w:color w:val="000000" w:themeColor="text1"/>
          <w:sz w:val="24"/>
          <w:szCs w:val="24"/>
        </w:rPr>
        <w:t>64605136</w:t>
      </w:r>
      <w:r>
        <w:rPr>
          <w:rFonts w:ascii="仿宋_GB2312" w:eastAsia="仿宋_GB2312" w:hAnsi="仿宋_GB2312" w:hint="eastAsia"/>
          <w:color w:val="000000" w:themeColor="text1"/>
          <w:sz w:val="24"/>
          <w:szCs w:val="24"/>
        </w:rPr>
        <w:t>；</w:t>
      </w:r>
      <w:r>
        <w:rPr>
          <w:rFonts w:ascii="仿宋_GB2312" w:eastAsia="仿宋_GB2312" w:hAnsi="仿宋_GB2312" w:hint="eastAsia"/>
          <w:color w:val="000000" w:themeColor="text1"/>
          <w:sz w:val="24"/>
          <w:szCs w:val="24"/>
        </w:rPr>
        <w:t>0571-64386137</w:t>
      </w:r>
    </w:p>
    <w:p w:rsidR="00936901" w:rsidRDefault="00E753AB">
      <w:pPr>
        <w:spacing w:before="120" w:after="60" w:line="440" w:lineRule="exact"/>
        <w:contextualSpacing/>
        <w:rPr>
          <w:rFonts w:ascii="仿宋_GB2312" w:eastAsia="仿宋_GB2312" w:hAnsi="仿宋_GB2312"/>
          <w:b/>
          <w:bCs/>
          <w:color w:val="000000" w:themeColor="text1"/>
          <w:sz w:val="28"/>
          <w:szCs w:val="28"/>
        </w:rPr>
      </w:pPr>
      <w:r>
        <w:rPr>
          <w:rFonts w:ascii="仿宋_GB2312" w:eastAsia="仿宋_GB2312" w:hAnsi="仿宋_GB2312" w:hint="eastAsia"/>
          <w:b/>
          <w:bCs/>
          <w:color w:val="000000" w:themeColor="text1"/>
          <w:sz w:val="28"/>
          <w:szCs w:val="28"/>
        </w:rPr>
        <w:lastRenderedPageBreak/>
        <w:t>十、特别说明</w:t>
      </w:r>
    </w:p>
    <w:p w:rsidR="00936901" w:rsidRDefault="00E753AB">
      <w:pPr>
        <w:spacing w:line="400" w:lineRule="exact"/>
        <w:ind w:firstLine="441"/>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1.</w:t>
      </w:r>
      <w:r>
        <w:rPr>
          <w:rFonts w:ascii="仿宋_GB2312" w:eastAsia="仿宋_GB2312" w:hAnsi="仿宋_GB2312" w:hint="eastAsia"/>
          <w:color w:val="000000" w:themeColor="text1"/>
          <w:sz w:val="24"/>
          <w:szCs w:val="24"/>
        </w:rPr>
        <w:t>中标后，每周</w:t>
      </w:r>
      <w:r>
        <w:rPr>
          <w:rFonts w:ascii="仿宋_GB2312" w:eastAsia="仿宋_GB2312" w:hAnsi="仿宋_GB2312" w:hint="eastAsia"/>
          <w:color w:val="000000" w:themeColor="text1"/>
          <w:sz w:val="24"/>
          <w:szCs w:val="24"/>
        </w:rPr>
        <w:t>1</w:t>
      </w:r>
      <w:r>
        <w:rPr>
          <w:rFonts w:ascii="仿宋_GB2312" w:eastAsia="仿宋_GB2312" w:hAnsi="仿宋_GB2312" w:hint="eastAsia"/>
          <w:color w:val="000000" w:themeColor="text1"/>
          <w:sz w:val="24"/>
          <w:szCs w:val="24"/>
        </w:rPr>
        <w:t>至周</w:t>
      </w:r>
      <w:r>
        <w:rPr>
          <w:rFonts w:ascii="仿宋_GB2312" w:eastAsia="仿宋_GB2312" w:hAnsi="仿宋_GB2312" w:hint="eastAsia"/>
          <w:color w:val="000000" w:themeColor="text1"/>
          <w:sz w:val="24"/>
          <w:szCs w:val="24"/>
        </w:rPr>
        <w:t>5</w:t>
      </w:r>
      <w:r>
        <w:rPr>
          <w:rFonts w:ascii="仿宋_GB2312" w:eastAsia="仿宋_GB2312" w:hAnsi="仿宋_GB2312" w:hint="eastAsia"/>
          <w:color w:val="000000" w:themeColor="text1"/>
          <w:sz w:val="24"/>
          <w:szCs w:val="24"/>
        </w:rPr>
        <w:t>公司必须派</w:t>
      </w:r>
      <w:r>
        <w:rPr>
          <w:rFonts w:ascii="仿宋_GB2312" w:eastAsia="仿宋_GB2312" w:hAnsi="仿宋_GB2312" w:hint="eastAsia"/>
          <w:color w:val="000000" w:themeColor="text1"/>
          <w:sz w:val="24"/>
          <w:szCs w:val="24"/>
        </w:rPr>
        <w:t>2</w:t>
      </w:r>
      <w:r>
        <w:rPr>
          <w:rFonts w:ascii="仿宋_GB2312" w:eastAsia="仿宋_GB2312" w:hAnsi="仿宋_GB2312" w:hint="eastAsia"/>
          <w:color w:val="000000" w:themeColor="text1"/>
          <w:sz w:val="24"/>
          <w:szCs w:val="24"/>
        </w:rPr>
        <w:t>名工程师驻点我院信息科；</w:t>
      </w:r>
    </w:p>
    <w:p w:rsidR="00936901" w:rsidRDefault="00E753AB">
      <w:pPr>
        <w:spacing w:line="400" w:lineRule="exact"/>
        <w:ind w:firstLine="441"/>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2.</w:t>
      </w:r>
      <w:r>
        <w:rPr>
          <w:rFonts w:ascii="仿宋_GB2312" w:eastAsia="仿宋_GB2312" w:hAnsi="仿宋_GB2312" w:hint="eastAsia"/>
          <w:color w:val="000000" w:themeColor="text1"/>
          <w:sz w:val="24"/>
          <w:szCs w:val="24"/>
        </w:rPr>
        <w:t>维保人员需要参加医院信息科值班；</w:t>
      </w:r>
    </w:p>
    <w:p w:rsidR="00936901" w:rsidRDefault="00E753AB">
      <w:pPr>
        <w:spacing w:line="400" w:lineRule="exact"/>
        <w:ind w:firstLine="441"/>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3.</w:t>
      </w:r>
      <w:r>
        <w:rPr>
          <w:rFonts w:ascii="仿宋_GB2312" w:eastAsia="仿宋_GB2312" w:hAnsi="仿宋_GB2312" w:hint="eastAsia"/>
          <w:color w:val="000000" w:themeColor="text1"/>
          <w:sz w:val="24"/>
          <w:szCs w:val="24"/>
        </w:rPr>
        <w:t>维保人员须具备医院硬件设施设备（电脑、打印机等）维保工作经验；</w:t>
      </w:r>
    </w:p>
    <w:p w:rsidR="00936901" w:rsidRDefault="00E753AB">
      <w:pPr>
        <w:spacing w:line="400" w:lineRule="exact"/>
        <w:ind w:firstLine="441"/>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4.</w:t>
      </w:r>
      <w:r>
        <w:rPr>
          <w:rFonts w:ascii="仿宋_GB2312" w:eastAsia="仿宋_GB2312" w:hAnsi="仿宋_GB2312" w:hint="eastAsia"/>
          <w:color w:val="000000" w:themeColor="text1"/>
          <w:sz w:val="24"/>
          <w:szCs w:val="24"/>
        </w:rPr>
        <w:t>服务期内因设备增加不得额外增加服务费用；</w:t>
      </w:r>
    </w:p>
    <w:p w:rsidR="00936901" w:rsidRDefault="00E753AB">
      <w:pPr>
        <w:spacing w:line="400" w:lineRule="exact"/>
        <w:ind w:firstLine="441"/>
        <w:contextualSpacing/>
        <w:rPr>
          <w:rFonts w:ascii="仿宋_GB2312" w:eastAsia="仿宋_GB2312" w:hAnsi="仿宋_GB2312"/>
          <w:color w:val="000000" w:themeColor="text1"/>
          <w:sz w:val="24"/>
          <w:szCs w:val="24"/>
        </w:rPr>
      </w:pPr>
      <w:r>
        <w:rPr>
          <w:rFonts w:ascii="仿宋_GB2312" w:eastAsia="仿宋_GB2312" w:hAnsi="仿宋_GB2312" w:hint="eastAsia"/>
          <w:color w:val="000000" w:themeColor="text1"/>
          <w:sz w:val="24"/>
          <w:szCs w:val="24"/>
        </w:rPr>
        <w:t>5.</w:t>
      </w:r>
      <w:r>
        <w:rPr>
          <w:rFonts w:ascii="仿宋_GB2312" w:eastAsia="仿宋_GB2312" w:hAnsi="仿宋_GB2312" w:hint="eastAsia"/>
          <w:color w:val="000000" w:themeColor="text1"/>
          <w:sz w:val="24"/>
          <w:szCs w:val="24"/>
        </w:rPr>
        <w:t>投标单位需提供维修材料价格清单（电脑打印机维修材料等），详见附件</w:t>
      </w:r>
      <w:r>
        <w:rPr>
          <w:rFonts w:ascii="仿宋_GB2312" w:eastAsia="仿宋_GB2312" w:hAnsi="仿宋_GB2312" w:hint="eastAsia"/>
          <w:color w:val="000000" w:themeColor="text1"/>
          <w:sz w:val="24"/>
          <w:szCs w:val="24"/>
        </w:rPr>
        <w:t>3</w:t>
      </w:r>
      <w:r>
        <w:rPr>
          <w:rFonts w:ascii="仿宋_GB2312" w:eastAsia="仿宋_GB2312" w:hAnsi="仿宋_GB2312" w:hint="eastAsia"/>
          <w:color w:val="000000" w:themeColor="text1"/>
          <w:sz w:val="24"/>
          <w:szCs w:val="24"/>
        </w:rPr>
        <w:t>；</w:t>
      </w:r>
    </w:p>
    <w:p w:rsidR="00936901" w:rsidRDefault="00936901">
      <w:pPr>
        <w:pStyle w:val="a0"/>
        <w:rPr>
          <w:color w:val="000000" w:themeColor="text1"/>
          <w:lang w:val="en-US"/>
        </w:rPr>
      </w:pPr>
    </w:p>
    <w:p w:rsidR="00936901" w:rsidRDefault="00936901">
      <w:pPr>
        <w:jc w:val="left"/>
        <w:rPr>
          <w:b/>
          <w:color w:val="000000" w:themeColor="text1"/>
          <w:sz w:val="24"/>
          <w:szCs w:val="36"/>
        </w:rPr>
      </w:pPr>
    </w:p>
    <w:p w:rsidR="00936901" w:rsidRDefault="00E753AB">
      <w:pPr>
        <w:jc w:val="left"/>
        <w:rPr>
          <w:b/>
          <w:color w:val="000000" w:themeColor="text1"/>
          <w:sz w:val="24"/>
          <w:szCs w:val="36"/>
        </w:rPr>
      </w:pPr>
      <w:r>
        <w:rPr>
          <w:rFonts w:hint="eastAsia"/>
          <w:b/>
          <w:color w:val="000000" w:themeColor="text1"/>
          <w:sz w:val="24"/>
          <w:szCs w:val="36"/>
        </w:rPr>
        <w:t>附件</w:t>
      </w:r>
      <w:r>
        <w:rPr>
          <w:rFonts w:hint="eastAsia"/>
          <w:b/>
          <w:color w:val="000000" w:themeColor="text1"/>
          <w:sz w:val="24"/>
          <w:szCs w:val="36"/>
        </w:rPr>
        <w:t>1</w:t>
      </w:r>
    </w:p>
    <w:p w:rsidR="00936901" w:rsidRDefault="00E753AB">
      <w:pPr>
        <w:jc w:val="center"/>
        <w:rPr>
          <w:color w:val="000000" w:themeColor="text1"/>
          <w:sz w:val="32"/>
        </w:rPr>
      </w:pPr>
      <w:r>
        <w:rPr>
          <w:rFonts w:hint="eastAsia"/>
          <w:color w:val="000000" w:themeColor="text1"/>
          <w:sz w:val="32"/>
        </w:rPr>
        <w:t>报名登记表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0"/>
        <w:gridCol w:w="6062"/>
      </w:tblGrid>
      <w:tr w:rsidR="00936901">
        <w:trPr>
          <w:trHeight w:val="902"/>
        </w:trPr>
        <w:tc>
          <w:tcPr>
            <w:tcW w:w="2638" w:type="dxa"/>
            <w:shd w:val="clear" w:color="auto" w:fill="auto"/>
            <w:vAlign w:val="center"/>
          </w:tcPr>
          <w:p w:rsidR="00936901" w:rsidRDefault="00E753AB">
            <w:pPr>
              <w:rPr>
                <w:color w:val="000000" w:themeColor="text1"/>
              </w:rPr>
            </w:pPr>
            <w:r>
              <w:rPr>
                <w:rFonts w:hint="eastAsia"/>
                <w:color w:val="000000" w:themeColor="text1"/>
              </w:rPr>
              <w:t>项目名称</w:t>
            </w:r>
          </w:p>
        </w:tc>
        <w:tc>
          <w:tcPr>
            <w:tcW w:w="6572" w:type="dxa"/>
            <w:shd w:val="clear" w:color="auto" w:fill="auto"/>
            <w:vAlign w:val="center"/>
          </w:tcPr>
          <w:p w:rsidR="00936901" w:rsidRDefault="00936901">
            <w:pPr>
              <w:ind w:firstLine="1980"/>
              <w:rPr>
                <w:color w:val="000000" w:themeColor="text1"/>
              </w:rPr>
            </w:pPr>
          </w:p>
        </w:tc>
      </w:tr>
      <w:tr w:rsidR="00936901">
        <w:trPr>
          <w:trHeight w:val="844"/>
        </w:trPr>
        <w:tc>
          <w:tcPr>
            <w:tcW w:w="2638" w:type="dxa"/>
            <w:shd w:val="clear" w:color="auto" w:fill="auto"/>
            <w:vAlign w:val="center"/>
          </w:tcPr>
          <w:p w:rsidR="00936901" w:rsidRDefault="00E753AB">
            <w:pPr>
              <w:rPr>
                <w:color w:val="000000" w:themeColor="text1"/>
              </w:rPr>
            </w:pPr>
            <w:r>
              <w:rPr>
                <w:rFonts w:hint="eastAsia"/>
                <w:color w:val="000000" w:themeColor="text1"/>
              </w:rPr>
              <w:t>报名单位</w:t>
            </w:r>
          </w:p>
        </w:tc>
        <w:tc>
          <w:tcPr>
            <w:tcW w:w="6572" w:type="dxa"/>
            <w:shd w:val="clear" w:color="auto" w:fill="auto"/>
            <w:vAlign w:val="center"/>
          </w:tcPr>
          <w:p w:rsidR="00936901" w:rsidRDefault="00936901">
            <w:pPr>
              <w:ind w:firstLine="1980"/>
              <w:rPr>
                <w:color w:val="000000" w:themeColor="text1"/>
              </w:rPr>
            </w:pPr>
          </w:p>
        </w:tc>
      </w:tr>
      <w:tr w:rsidR="00936901">
        <w:trPr>
          <w:trHeight w:val="842"/>
        </w:trPr>
        <w:tc>
          <w:tcPr>
            <w:tcW w:w="2638" w:type="dxa"/>
            <w:shd w:val="clear" w:color="auto" w:fill="auto"/>
            <w:vAlign w:val="center"/>
          </w:tcPr>
          <w:p w:rsidR="00936901" w:rsidRDefault="00E753AB">
            <w:pPr>
              <w:rPr>
                <w:color w:val="000000" w:themeColor="text1"/>
              </w:rPr>
            </w:pPr>
            <w:r>
              <w:rPr>
                <w:rFonts w:hint="eastAsia"/>
                <w:color w:val="000000" w:themeColor="text1"/>
              </w:rPr>
              <w:t>项目联系人</w:t>
            </w:r>
          </w:p>
        </w:tc>
        <w:tc>
          <w:tcPr>
            <w:tcW w:w="6572" w:type="dxa"/>
            <w:shd w:val="clear" w:color="auto" w:fill="auto"/>
            <w:vAlign w:val="center"/>
          </w:tcPr>
          <w:p w:rsidR="00936901" w:rsidRDefault="00936901">
            <w:pPr>
              <w:ind w:firstLine="1980"/>
              <w:rPr>
                <w:color w:val="000000" w:themeColor="text1"/>
              </w:rPr>
            </w:pPr>
          </w:p>
        </w:tc>
      </w:tr>
      <w:tr w:rsidR="00936901">
        <w:trPr>
          <w:trHeight w:val="698"/>
        </w:trPr>
        <w:tc>
          <w:tcPr>
            <w:tcW w:w="2638" w:type="dxa"/>
            <w:shd w:val="clear" w:color="auto" w:fill="auto"/>
            <w:vAlign w:val="center"/>
          </w:tcPr>
          <w:p w:rsidR="00936901" w:rsidRDefault="00E753AB">
            <w:pPr>
              <w:rPr>
                <w:color w:val="000000" w:themeColor="text1"/>
              </w:rPr>
            </w:pPr>
            <w:r>
              <w:rPr>
                <w:rFonts w:hint="eastAsia"/>
                <w:color w:val="000000" w:themeColor="text1"/>
              </w:rPr>
              <w:t>联系方式</w:t>
            </w:r>
          </w:p>
        </w:tc>
        <w:tc>
          <w:tcPr>
            <w:tcW w:w="6572" w:type="dxa"/>
            <w:shd w:val="clear" w:color="auto" w:fill="auto"/>
            <w:vAlign w:val="center"/>
          </w:tcPr>
          <w:p w:rsidR="00936901" w:rsidRDefault="00936901">
            <w:pPr>
              <w:ind w:firstLine="1980"/>
              <w:rPr>
                <w:color w:val="000000" w:themeColor="text1"/>
              </w:rPr>
            </w:pPr>
          </w:p>
        </w:tc>
      </w:tr>
    </w:tbl>
    <w:p w:rsidR="00936901" w:rsidRDefault="00E753AB">
      <w:pPr>
        <w:rPr>
          <w:color w:val="000000" w:themeColor="text1"/>
        </w:rPr>
      </w:pPr>
      <w:r>
        <w:rPr>
          <w:color w:val="000000" w:themeColor="text1"/>
        </w:rPr>
        <w:t>须</w:t>
      </w:r>
      <w:r>
        <w:rPr>
          <w:rFonts w:hint="eastAsia"/>
          <w:color w:val="000000" w:themeColor="text1"/>
        </w:rPr>
        <w:t>同时</w:t>
      </w:r>
      <w:r>
        <w:rPr>
          <w:color w:val="000000" w:themeColor="text1"/>
        </w:rPr>
        <w:t>提交的</w:t>
      </w:r>
      <w:r>
        <w:rPr>
          <w:rFonts w:hint="eastAsia"/>
          <w:color w:val="000000" w:themeColor="text1"/>
        </w:rPr>
        <w:t>报名</w:t>
      </w:r>
      <w:r>
        <w:rPr>
          <w:color w:val="000000" w:themeColor="text1"/>
        </w:rPr>
        <w:t>文件资料：</w:t>
      </w:r>
      <w:r>
        <w:rPr>
          <w:rFonts w:hint="eastAsia"/>
          <w:color w:val="000000" w:themeColor="text1"/>
        </w:rPr>
        <w:t>1</w:t>
      </w:r>
      <w:r>
        <w:rPr>
          <w:rFonts w:hint="eastAsia"/>
          <w:color w:val="000000" w:themeColor="text1"/>
        </w:rPr>
        <w:t>）</w:t>
      </w:r>
      <w:r>
        <w:rPr>
          <w:color w:val="000000" w:themeColor="text1"/>
        </w:rPr>
        <w:t>法定代表人授权书</w:t>
      </w:r>
      <w:r>
        <w:rPr>
          <w:rFonts w:hint="eastAsia"/>
          <w:color w:val="000000" w:themeColor="text1"/>
        </w:rPr>
        <w:t>（扫描件）</w:t>
      </w:r>
      <w:r>
        <w:rPr>
          <w:color w:val="000000" w:themeColor="text1"/>
        </w:rPr>
        <w:t>；</w:t>
      </w:r>
      <w:r>
        <w:rPr>
          <w:color w:val="000000" w:themeColor="text1"/>
        </w:rPr>
        <w:t>2</w:t>
      </w:r>
      <w:r>
        <w:rPr>
          <w:color w:val="000000" w:themeColor="text1"/>
        </w:rPr>
        <w:t>）被授权人身份证（</w:t>
      </w:r>
      <w:r>
        <w:rPr>
          <w:rFonts w:hint="eastAsia"/>
          <w:color w:val="000000" w:themeColor="text1"/>
        </w:rPr>
        <w:t>扫描件</w:t>
      </w:r>
      <w:r>
        <w:rPr>
          <w:color w:val="000000" w:themeColor="text1"/>
        </w:rPr>
        <w:t>）；</w:t>
      </w:r>
      <w:r>
        <w:rPr>
          <w:color w:val="000000" w:themeColor="text1"/>
        </w:rPr>
        <w:t>3</w:t>
      </w:r>
      <w:r>
        <w:rPr>
          <w:color w:val="000000" w:themeColor="text1"/>
        </w:rPr>
        <w:t>）有效的营业执照副本（法人证书）等</w:t>
      </w:r>
      <w:r>
        <w:rPr>
          <w:rFonts w:hint="eastAsia"/>
          <w:color w:val="000000" w:themeColor="text1"/>
        </w:rPr>
        <w:t>扫描件</w:t>
      </w:r>
      <w:r>
        <w:rPr>
          <w:color w:val="000000" w:themeColor="text1"/>
        </w:rPr>
        <w:t>。</w:t>
      </w:r>
    </w:p>
    <w:p w:rsidR="00936901" w:rsidRDefault="00936901">
      <w:pPr>
        <w:widowControl/>
        <w:shd w:val="clear" w:color="auto" w:fill="FFFFFF"/>
        <w:spacing w:before="120" w:after="120" w:line="23" w:lineRule="atLeast"/>
        <w:jc w:val="left"/>
        <w:rPr>
          <w:rFonts w:ascii="宋体" w:hAnsi="宋体"/>
          <w:color w:val="000000" w:themeColor="text1"/>
          <w:sz w:val="24"/>
          <w:szCs w:val="24"/>
        </w:rPr>
      </w:pPr>
    </w:p>
    <w:p w:rsidR="00936901" w:rsidRDefault="00E753AB">
      <w:pPr>
        <w:jc w:val="left"/>
        <w:rPr>
          <w:b/>
          <w:color w:val="000000" w:themeColor="text1"/>
          <w:sz w:val="24"/>
          <w:szCs w:val="36"/>
        </w:rPr>
      </w:pPr>
      <w:r>
        <w:rPr>
          <w:rFonts w:hint="eastAsia"/>
          <w:b/>
          <w:color w:val="000000" w:themeColor="text1"/>
          <w:sz w:val="24"/>
          <w:szCs w:val="36"/>
        </w:rPr>
        <w:t>附件</w:t>
      </w:r>
      <w:r>
        <w:rPr>
          <w:rFonts w:hint="eastAsia"/>
          <w:b/>
          <w:color w:val="000000" w:themeColor="text1"/>
          <w:sz w:val="24"/>
          <w:szCs w:val="36"/>
        </w:rPr>
        <w:t xml:space="preserve">2  </w:t>
      </w:r>
    </w:p>
    <w:p w:rsidR="00936901" w:rsidRDefault="00E753AB">
      <w:pPr>
        <w:jc w:val="center"/>
        <w:rPr>
          <w:color w:val="000000" w:themeColor="text1"/>
          <w:sz w:val="32"/>
        </w:rPr>
      </w:pPr>
      <w:r>
        <w:rPr>
          <w:rFonts w:hint="eastAsia"/>
          <w:color w:val="000000" w:themeColor="text1"/>
          <w:sz w:val="32"/>
        </w:rPr>
        <w:t>报</w:t>
      </w:r>
      <w:r>
        <w:rPr>
          <w:rFonts w:hint="eastAsia"/>
          <w:color w:val="000000" w:themeColor="text1"/>
          <w:sz w:val="32"/>
        </w:rPr>
        <w:t xml:space="preserve"> </w:t>
      </w:r>
      <w:r>
        <w:rPr>
          <w:rFonts w:hint="eastAsia"/>
          <w:color w:val="000000" w:themeColor="text1"/>
          <w:sz w:val="32"/>
        </w:rPr>
        <w:t>价</w:t>
      </w:r>
      <w:r>
        <w:rPr>
          <w:rFonts w:hint="eastAsia"/>
          <w:color w:val="000000" w:themeColor="text1"/>
          <w:sz w:val="32"/>
        </w:rPr>
        <w:t xml:space="preserve"> </w:t>
      </w:r>
      <w:r>
        <w:rPr>
          <w:rFonts w:hint="eastAsia"/>
          <w:color w:val="000000" w:themeColor="text1"/>
          <w:sz w:val="32"/>
        </w:rPr>
        <w:t>单</w:t>
      </w:r>
    </w:p>
    <w:tbl>
      <w:tblPr>
        <w:tblStyle w:val="aa"/>
        <w:tblW w:w="9357" w:type="dxa"/>
        <w:tblInd w:w="-318" w:type="dxa"/>
        <w:tblLook w:val="04A0"/>
      </w:tblPr>
      <w:tblGrid>
        <w:gridCol w:w="2694"/>
        <w:gridCol w:w="2835"/>
        <w:gridCol w:w="2552"/>
        <w:gridCol w:w="1276"/>
      </w:tblGrid>
      <w:tr w:rsidR="00936901">
        <w:trPr>
          <w:trHeight w:val="721"/>
        </w:trPr>
        <w:tc>
          <w:tcPr>
            <w:tcW w:w="2694" w:type="dxa"/>
            <w:vAlign w:val="center"/>
          </w:tcPr>
          <w:p w:rsidR="00936901" w:rsidRDefault="00E753AB">
            <w:pPr>
              <w:widowControl/>
              <w:jc w:val="center"/>
              <w:rPr>
                <w:rFonts w:ascii="Times New Roman" w:eastAsia="宋体" w:hAnsi="Times New Roman" w:cs="Times New Roman"/>
                <w:color w:val="000000" w:themeColor="text1"/>
                <w:sz w:val="24"/>
                <w:szCs w:val="20"/>
              </w:rPr>
            </w:pPr>
            <w:r>
              <w:rPr>
                <w:rFonts w:ascii="宋体" w:eastAsia="宋体" w:hAnsi="宋体" w:cs="Times New Roman" w:hint="eastAsia"/>
                <w:color w:val="000000" w:themeColor="text1"/>
                <w:sz w:val="24"/>
                <w:szCs w:val="21"/>
              </w:rPr>
              <w:t>项目名称</w:t>
            </w:r>
          </w:p>
        </w:tc>
        <w:tc>
          <w:tcPr>
            <w:tcW w:w="2835" w:type="dxa"/>
            <w:vAlign w:val="center"/>
          </w:tcPr>
          <w:p w:rsidR="00936901" w:rsidRDefault="00E753AB">
            <w:pPr>
              <w:widowControl/>
              <w:jc w:val="center"/>
              <w:rPr>
                <w:rFonts w:ascii="Times New Roman" w:eastAsia="宋体" w:hAnsi="Times New Roman" w:cs="Times New Roman"/>
                <w:color w:val="000000" w:themeColor="text1"/>
                <w:sz w:val="24"/>
                <w:szCs w:val="20"/>
              </w:rPr>
            </w:pPr>
            <w:r>
              <w:rPr>
                <w:rFonts w:ascii="宋体" w:eastAsia="宋体" w:hAnsi="宋体" w:cs="Times New Roman" w:hint="eastAsia"/>
                <w:color w:val="000000" w:themeColor="text1"/>
                <w:sz w:val="24"/>
                <w:szCs w:val="21"/>
              </w:rPr>
              <w:t>是否完全响应文件需求</w:t>
            </w:r>
          </w:p>
        </w:tc>
        <w:tc>
          <w:tcPr>
            <w:tcW w:w="2552" w:type="dxa"/>
            <w:vAlign w:val="center"/>
          </w:tcPr>
          <w:p w:rsidR="00936901" w:rsidRDefault="00E753AB">
            <w:pPr>
              <w:widowControl/>
              <w:jc w:val="center"/>
              <w:rPr>
                <w:rFonts w:ascii="Times New Roman" w:eastAsia="宋体" w:hAnsi="Times New Roman" w:cs="Times New Roman"/>
                <w:color w:val="000000" w:themeColor="text1"/>
                <w:sz w:val="24"/>
                <w:szCs w:val="20"/>
              </w:rPr>
            </w:pPr>
            <w:r>
              <w:rPr>
                <w:rFonts w:ascii="宋体" w:eastAsia="宋体" w:hAnsi="宋体" w:cs="Times New Roman" w:hint="eastAsia"/>
                <w:color w:val="000000" w:themeColor="text1"/>
                <w:sz w:val="24"/>
                <w:szCs w:val="21"/>
              </w:rPr>
              <w:t>报价人民币（元）</w:t>
            </w:r>
          </w:p>
        </w:tc>
        <w:tc>
          <w:tcPr>
            <w:tcW w:w="1276" w:type="dxa"/>
            <w:vAlign w:val="center"/>
          </w:tcPr>
          <w:p w:rsidR="00936901" w:rsidRDefault="00E753AB">
            <w:pPr>
              <w:widowControl/>
              <w:jc w:val="center"/>
              <w:rPr>
                <w:rFonts w:ascii="Times New Roman" w:eastAsia="宋体" w:hAnsi="Times New Roman" w:cs="Times New Roman"/>
                <w:color w:val="000000" w:themeColor="text1"/>
                <w:sz w:val="24"/>
                <w:szCs w:val="20"/>
              </w:rPr>
            </w:pPr>
            <w:r>
              <w:rPr>
                <w:rFonts w:ascii="宋体" w:eastAsia="宋体" w:hAnsi="宋体" w:cs="Times New Roman" w:hint="eastAsia"/>
                <w:color w:val="000000" w:themeColor="text1"/>
                <w:sz w:val="24"/>
                <w:szCs w:val="21"/>
              </w:rPr>
              <w:t>备</w:t>
            </w:r>
            <w:r>
              <w:rPr>
                <w:rFonts w:ascii="宋体" w:eastAsia="宋体" w:hAnsi="宋体" w:cs="Times New Roman" w:hint="eastAsia"/>
                <w:color w:val="000000" w:themeColor="text1"/>
                <w:sz w:val="24"/>
                <w:szCs w:val="21"/>
              </w:rPr>
              <w:t xml:space="preserve"> </w:t>
            </w:r>
            <w:r>
              <w:rPr>
                <w:rFonts w:ascii="宋体" w:eastAsia="宋体" w:hAnsi="宋体" w:cs="Times New Roman" w:hint="eastAsia"/>
                <w:color w:val="000000" w:themeColor="text1"/>
                <w:sz w:val="24"/>
                <w:szCs w:val="21"/>
              </w:rPr>
              <w:t>注</w:t>
            </w:r>
          </w:p>
        </w:tc>
      </w:tr>
      <w:tr w:rsidR="00936901">
        <w:trPr>
          <w:trHeight w:val="1539"/>
        </w:trPr>
        <w:tc>
          <w:tcPr>
            <w:tcW w:w="2694" w:type="dxa"/>
            <w:vAlign w:val="center"/>
          </w:tcPr>
          <w:p w:rsidR="00936901" w:rsidRDefault="00E753AB">
            <w:pPr>
              <w:widowControl/>
              <w:jc w:val="center"/>
              <w:rPr>
                <w:rFonts w:ascii="Times New Roman" w:eastAsia="宋体" w:hAnsi="Times New Roman" w:cs="Times New Roman"/>
                <w:color w:val="000000" w:themeColor="text1"/>
                <w:sz w:val="20"/>
                <w:szCs w:val="20"/>
              </w:rPr>
            </w:pPr>
            <w:r>
              <w:rPr>
                <w:rFonts w:ascii="宋体" w:eastAsia="宋体" w:hAnsi="宋体" w:cs="Times New Roman" w:hint="eastAsia"/>
                <w:color w:val="000000" w:themeColor="text1"/>
                <w:szCs w:val="21"/>
              </w:rPr>
              <w:t>杭州市第一人民医院桐庐医院电脑及打印机等硬件设备维护维修服务项目</w:t>
            </w:r>
          </w:p>
        </w:tc>
        <w:tc>
          <w:tcPr>
            <w:tcW w:w="2835" w:type="dxa"/>
          </w:tcPr>
          <w:p w:rsidR="00936901" w:rsidRDefault="00936901">
            <w:pPr>
              <w:widowControl/>
              <w:jc w:val="center"/>
              <w:rPr>
                <w:rFonts w:ascii="宋体" w:eastAsia="宋体" w:hAnsi="宋体" w:cs="Times New Roman"/>
                <w:color w:val="000000" w:themeColor="text1"/>
                <w:sz w:val="20"/>
                <w:szCs w:val="21"/>
              </w:rPr>
            </w:pPr>
          </w:p>
        </w:tc>
        <w:tc>
          <w:tcPr>
            <w:tcW w:w="2552" w:type="dxa"/>
            <w:vAlign w:val="center"/>
          </w:tcPr>
          <w:p w:rsidR="00936901" w:rsidRDefault="00936901">
            <w:pPr>
              <w:jc w:val="center"/>
              <w:rPr>
                <w:rFonts w:ascii="Times New Roman" w:eastAsia="宋体" w:hAnsi="Times New Roman" w:cs="Times New Roman"/>
                <w:color w:val="000000" w:themeColor="text1"/>
                <w:sz w:val="20"/>
                <w:szCs w:val="20"/>
              </w:rPr>
            </w:pPr>
          </w:p>
        </w:tc>
        <w:tc>
          <w:tcPr>
            <w:tcW w:w="1276" w:type="dxa"/>
          </w:tcPr>
          <w:p w:rsidR="00936901" w:rsidRDefault="00936901">
            <w:pPr>
              <w:jc w:val="center"/>
              <w:rPr>
                <w:rFonts w:ascii="Times New Roman" w:eastAsia="宋体" w:hAnsi="Times New Roman" w:cs="Times New Roman"/>
                <w:color w:val="000000" w:themeColor="text1"/>
                <w:sz w:val="20"/>
                <w:szCs w:val="20"/>
              </w:rPr>
            </w:pPr>
          </w:p>
        </w:tc>
      </w:tr>
    </w:tbl>
    <w:p w:rsidR="00936901" w:rsidRDefault="00936901">
      <w:pPr>
        <w:widowControl/>
        <w:shd w:val="clear" w:color="auto" w:fill="FFFFFF"/>
        <w:spacing w:before="120" w:after="120" w:line="23" w:lineRule="atLeast"/>
        <w:jc w:val="left"/>
        <w:rPr>
          <w:rFonts w:ascii="宋体" w:hAnsi="宋体"/>
          <w:color w:val="000000" w:themeColor="text1"/>
          <w:sz w:val="24"/>
          <w:szCs w:val="24"/>
        </w:rPr>
      </w:pPr>
    </w:p>
    <w:p w:rsidR="00936901" w:rsidRDefault="00936901">
      <w:pPr>
        <w:widowControl/>
        <w:shd w:val="clear" w:color="auto" w:fill="FFFFFF"/>
        <w:spacing w:before="120" w:after="120" w:line="23" w:lineRule="atLeast"/>
        <w:jc w:val="left"/>
        <w:rPr>
          <w:rFonts w:ascii="宋体" w:hAnsi="宋体"/>
          <w:color w:val="000000" w:themeColor="text1"/>
          <w:sz w:val="24"/>
          <w:szCs w:val="24"/>
        </w:rPr>
      </w:pPr>
    </w:p>
    <w:p w:rsidR="00936901" w:rsidRDefault="00936901">
      <w:pPr>
        <w:jc w:val="left"/>
        <w:rPr>
          <w:b/>
          <w:color w:val="000000" w:themeColor="text1"/>
          <w:sz w:val="24"/>
          <w:szCs w:val="36"/>
        </w:rPr>
      </w:pPr>
    </w:p>
    <w:p w:rsidR="00936901" w:rsidRDefault="00936901">
      <w:pPr>
        <w:jc w:val="left"/>
        <w:rPr>
          <w:b/>
          <w:color w:val="000000" w:themeColor="text1"/>
          <w:sz w:val="24"/>
          <w:szCs w:val="36"/>
        </w:rPr>
      </w:pPr>
    </w:p>
    <w:p w:rsidR="00936901" w:rsidRDefault="00936901">
      <w:pPr>
        <w:jc w:val="left"/>
        <w:rPr>
          <w:b/>
          <w:color w:val="000000" w:themeColor="text1"/>
          <w:sz w:val="24"/>
          <w:szCs w:val="36"/>
        </w:rPr>
      </w:pPr>
    </w:p>
    <w:p w:rsidR="00936901" w:rsidRDefault="00936901">
      <w:pPr>
        <w:jc w:val="left"/>
        <w:rPr>
          <w:b/>
          <w:color w:val="000000" w:themeColor="text1"/>
          <w:sz w:val="24"/>
          <w:szCs w:val="36"/>
        </w:rPr>
      </w:pPr>
    </w:p>
    <w:p w:rsidR="00936901" w:rsidRDefault="00E753AB">
      <w:pPr>
        <w:jc w:val="left"/>
        <w:rPr>
          <w:b/>
          <w:color w:val="000000" w:themeColor="text1"/>
          <w:sz w:val="24"/>
          <w:szCs w:val="36"/>
        </w:rPr>
      </w:pPr>
      <w:r>
        <w:rPr>
          <w:rFonts w:hint="eastAsia"/>
          <w:b/>
          <w:color w:val="000000" w:themeColor="text1"/>
          <w:sz w:val="24"/>
          <w:szCs w:val="36"/>
        </w:rPr>
        <w:lastRenderedPageBreak/>
        <w:t>附件</w:t>
      </w:r>
      <w:r>
        <w:rPr>
          <w:rFonts w:hint="eastAsia"/>
          <w:b/>
          <w:color w:val="000000" w:themeColor="text1"/>
          <w:sz w:val="24"/>
          <w:szCs w:val="36"/>
        </w:rPr>
        <w:t>3</w:t>
      </w:r>
    </w:p>
    <w:p w:rsidR="00936901" w:rsidRDefault="00E753AB">
      <w:pPr>
        <w:jc w:val="center"/>
        <w:rPr>
          <w:b/>
          <w:color w:val="000000" w:themeColor="text1"/>
          <w:sz w:val="20"/>
          <w:szCs w:val="21"/>
        </w:rPr>
      </w:pPr>
      <w:r>
        <w:rPr>
          <w:rFonts w:hint="eastAsia"/>
          <w:b/>
          <w:color w:val="000000" w:themeColor="text1"/>
          <w:sz w:val="32"/>
          <w:szCs w:val="36"/>
        </w:rPr>
        <w:t>维修配件清单报价</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4"/>
        <w:gridCol w:w="2959"/>
        <w:gridCol w:w="2266"/>
      </w:tblGrid>
      <w:tr w:rsidR="00936901">
        <w:trPr>
          <w:trHeight w:val="330"/>
        </w:trPr>
        <w:tc>
          <w:tcPr>
            <w:tcW w:w="2664" w:type="dxa"/>
            <w:vAlign w:val="center"/>
          </w:tcPr>
          <w:p w:rsidR="00936901" w:rsidRDefault="00E753AB">
            <w:pPr>
              <w:jc w:val="center"/>
              <w:rPr>
                <w:color w:val="000000" w:themeColor="text1"/>
              </w:rPr>
            </w:pPr>
            <w:r>
              <w:rPr>
                <w:rFonts w:hint="eastAsia"/>
                <w:color w:val="000000" w:themeColor="text1"/>
              </w:rPr>
              <w:t>型号</w:t>
            </w:r>
          </w:p>
        </w:tc>
        <w:tc>
          <w:tcPr>
            <w:tcW w:w="2959" w:type="dxa"/>
            <w:vAlign w:val="center"/>
          </w:tcPr>
          <w:p w:rsidR="00936901" w:rsidRDefault="00E753AB">
            <w:pPr>
              <w:jc w:val="center"/>
              <w:rPr>
                <w:color w:val="000000" w:themeColor="text1"/>
              </w:rPr>
            </w:pPr>
            <w:r>
              <w:rPr>
                <w:rFonts w:hint="eastAsia"/>
                <w:color w:val="000000" w:themeColor="text1"/>
              </w:rPr>
              <w:t>参数</w:t>
            </w:r>
          </w:p>
        </w:tc>
        <w:tc>
          <w:tcPr>
            <w:tcW w:w="2266" w:type="dxa"/>
            <w:vAlign w:val="center"/>
          </w:tcPr>
          <w:p w:rsidR="00936901" w:rsidRDefault="00E753AB">
            <w:pPr>
              <w:jc w:val="center"/>
              <w:rPr>
                <w:color w:val="000000" w:themeColor="text1"/>
              </w:rPr>
            </w:pPr>
            <w:r>
              <w:rPr>
                <w:rFonts w:hint="eastAsia"/>
                <w:color w:val="000000" w:themeColor="text1"/>
              </w:rPr>
              <w:t>单价</w:t>
            </w:r>
          </w:p>
        </w:tc>
      </w:tr>
      <w:tr w:rsidR="00936901">
        <w:trPr>
          <w:trHeight w:val="549"/>
        </w:trPr>
        <w:tc>
          <w:tcPr>
            <w:tcW w:w="2664" w:type="dxa"/>
            <w:vAlign w:val="center"/>
          </w:tcPr>
          <w:p w:rsidR="00936901" w:rsidRDefault="00E753AB">
            <w:pPr>
              <w:jc w:val="center"/>
              <w:rPr>
                <w:color w:val="000000" w:themeColor="text1"/>
              </w:rPr>
            </w:pPr>
            <w:r>
              <w:rPr>
                <w:rFonts w:hint="eastAsia"/>
                <w:color w:val="000000" w:themeColor="text1"/>
              </w:rPr>
              <w:t>台式机内存</w:t>
            </w:r>
          </w:p>
        </w:tc>
        <w:tc>
          <w:tcPr>
            <w:tcW w:w="2959" w:type="dxa"/>
            <w:vAlign w:val="center"/>
          </w:tcPr>
          <w:p w:rsidR="00936901" w:rsidRDefault="00E753AB">
            <w:pPr>
              <w:jc w:val="center"/>
              <w:rPr>
                <w:color w:val="000000" w:themeColor="text1"/>
              </w:rPr>
            </w:pPr>
            <w:r>
              <w:rPr>
                <w:rFonts w:hint="eastAsia"/>
                <w:color w:val="000000" w:themeColor="text1"/>
              </w:rPr>
              <w:t>8G DDR4</w:t>
            </w:r>
          </w:p>
        </w:tc>
        <w:tc>
          <w:tcPr>
            <w:tcW w:w="2266" w:type="dxa"/>
            <w:vAlign w:val="center"/>
          </w:tcPr>
          <w:p w:rsidR="00936901" w:rsidRDefault="00936901">
            <w:pPr>
              <w:jc w:val="center"/>
              <w:rPr>
                <w:color w:val="000000" w:themeColor="text1"/>
                <w:szCs w:val="21"/>
              </w:rPr>
            </w:pPr>
          </w:p>
        </w:tc>
      </w:tr>
      <w:tr w:rsidR="00936901">
        <w:trPr>
          <w:trHeight w:val="435"/>
        </w:trPr>
        <w:tc>
          <w:tcPr>
            <w:tcW w:w="2664" w:type="dxa"/>
            <w:vAlign w:val="center"/>
          </w:tcPr>
          <w:p w:rsidR="00936901" w:rsidRDefault="00E753AB">
            <w:pPr>
              <w:jc w:val="center"/>
              <w:rPr>
                <w:color w:val="000000" w:themeColor="text1"/>
              </w:rPr>
            </w:pPr>
            <w:r>
              <w:rPr>
                <w:rFonts w:hint="eastAsia"/>
                <w:color w:val="000000" w:themeColor="text1"/>
              </w:rPr>
              <w:t>台式机内存</w:t>
            </w:r>
          </w:p>
        </w:tc>
        <w:tc>
          <w:tcPr>
            <w:tcW w:w="2959" w:type="dxa"/>
            <w:vAlign w:val="center"/>
          </w:tcPr>
          <w:p w:rsidR="00936901" w:rsidRDefault="00E753AB">
            <w:pPr>
              <w:jc w:val="center"/>
              <w:rPr>
                <w:color w:val="000000" w:themeColor="text1"/>
              </w:rPr>
            </w:pPr>
            <w:r>
              <w:rPr>
                <w:rFonts w:hint="eastAsia"/>
                <w:color w:val="000000" w:themeColor="text1"/>
              </w:rPr>
              <w:t>16G DDR4</w:t>
            </w:r>
          </w:p>
        </w:tc>
        <w:tc>
          <w:tcPr>
            <w:tcW w:w="2266" w:type="dxa"/>
            <w:vAlign w:val="center"/>
          </w:tcPr>
          <w:p w:rsidR="00936901" w:rsidRDefault="00936901">
            <w:pPr>
              <w:jc w:val="center"/>
              <w:rPr>
                <w:rFonts w:ascii="宋体"/>
                <w:color w:val="000000" w:themeColor="text1"/>
                <w:szCs w:val="21"/>
              </w:rPr>
            </w:pPr>
          </w:p>
        </w:tc>
      </w:tr>
      <w:tr w:rsidR="00936901">
        <w:trPr>
          <w:trHeight w:val="408"/>
        </w:trPr>
        <w:tc>
          <w:tcPr>
            <w:tcW w:w="2664" w:type="dxa"/>
            <w:vAlign w:val="center"/>
          </w:tcPr>
          <w:p w:rsidR="00936901" w:rsidRDefault="00E753AB">
            <w:pPr>
              <w:jc w:val="center"/>
              <w:rPr>
                <w:color w:val="000000" w:themeColor="text1"/>
              </w:rPr>
            </w:pPr>
            <w:r>
              <w:rPr>
                <w:rFonts w:hint="eastAsia"/>
                <w:color w:val="000000" w:themeColor="text1"/>
              </w:rPr>
              <w:t>台式机电源</w:t>
            </w:r>
          </w:p>
        </w:tc>
        <w:tc>
          <w:tcPr>
            <w:tcW w:w="2959" w:type="dxa"/>
            <w:vAlign w:val="center"/>
          </w:tcPr>
          <w:p w:rsidR="00936901" w:rsidRDefault="00E753AB">
            <w:pPr>
              <w:jc w:val="center"/>
              <w:rPr>
                <w:color w:val="000000" w:themeColor="text1"/>
              </w:rPr>
            </w:pPr>
            <w:r>
              <w:rPr>
                <w:rFonts w:hint="eastAsia"/>
                <w:color w:val="000000" w:themeColor="text1"/>
              </w:rPr>
              <w:t>品牌电源</w:t>
            </w:r>
          </w:p>
        </w:tc>
        <w:tc>
          <w:tcPr>
            <w:tcW w:w="2266" w:type="dxa"/>
            <w:vAlign w:val="center"/>
          </w:tcPr>
          <w:p w:rsidR="00936901" w:rsidRDefault="00936901">
            <w:pPr>
              <w:jc w:val="center"/>
              <w:rPr>
                <w:rFonts w:ascii="宋体"/>
                <w:color w:val="000000" w:themeColor="text1"/>
                <w:szCs w:val="21"/>
              </w:rPr>
            </w:pPr>
          </w:p>
        </w:tc>
      </w:tr>
      <w:tr w:rsidR="00936901">
        <w:trPr>
          <w:trHeight w:val="566"/>
        </w:trPr>
        <w:tc>
          <w:tcPr>
            <w:tcW w:w="2664" w:type="dxa"/>
            <w:vAlign w:val="center"/>
          </w:tcPr>
          <w:p w:rsidR="00936901" w:rsidRDefault="00E753AB">
            <w:pPr>
              <w:jc w:val="center"/>
              <w:rPr>
                <w:color w:val="000000" w:themeColor="text1"/>
              </w:rPr>
            </w:pPr>
            <w:r>
              <w:rPr>
                <w:rFonts w:hint="eastAsia"/>
                <w:color w:val="000000" w:themeColor="text1"/>
              </w:rPr>
              <w:t>台式机硬盘</w:t>
            </w:r>
          </w:p>
        </w:tc>
        <w:tc>
          <w:tcPr>
            <w:tcW w:w="2959" w:type="dxa"/>
            <w:vAlign w:val="center"/>
          </w:tcPr>
          <w:p w:rsidR="00936901" w:rsidRDefault="00E753AB">
            <w:pPr>
              <w:jc w:val="center"/>
              <w:rPr>
                <w:color w:val="000000" w:themeColor="text1"/>
              </w:rPr>
            </w:pPr>
            <w:r>
              <w:rPr>
                <w:rFonts w:hint="eastAsia"/>
                <w:color w:val="000000" w:themeColor="text1"/>
              </w:rPr>
              <w:t>500GB</w:t>
            </w:r>
          </w:p>
        </w:tc>
        <w:tc>
          <w:tcPr>
            <w:tcW w:w="2266" w:type="dxa"/>
            <w:vAlign w:val="center"/>
          </w:tcPr>
          <w:p w:rsidR="00936901" w:rsidRDefault="00936901">
            <w:pPr>
              <w:jc w:val="center"/>
              <w:rPr>
                <w:color w:val="000000" w:themeColor="text1"/>
              </w:rPr>
            </w:pPr>
          </w:p>
        </w:tc>
      </w:tr>
      <w:tr w:rsidR="00936901">
        <w:trPr>
          <w:trHeight w:val="508"/>
        </w:trPr>
        <w:tc>
          <w:tcPr>
            <w:tcW w:w="2664" w:type="dxa"/>
            <w:vAlign w:val="center"/>
          </w:tcPr>
          <w:p w:rsidR="00936901" w:rsidRDefault="00E753AB">
            <w:pPr>
              <w:jc w:val="center"/>
              <w:rPr>
                <w:color w:val="000000" w:themeColor="text1"/>
              </w:rPr>
            </w:pPr>
            <w:r>
              <w:rPr>
                <w:rFonts w:hint="eastAsia"/>
                <w:color w:val="000000" w:themeColor="text1"/>
              </w:rPr>
              <w:t>台式机硬盘</w:t>
            </w:r>
          </w:p>
        </w:tc>
        <w:tc>
          <w:tcPr>
            <w:tcW w:w="2959" w:type="dxa"/>
            <w:vAlign w:val="center"/>
          </w:tcPr>
          <w:p w:rsidR="00936901" w:rsidRDefault="00E753AB">
            <w:pPr>
              <w:jc w:val="center"/>
              <w:rPr>
                <w:color w:val="000000" w:themeColor="text1"/>
              </w:rPr>
            </w:pPr>
            <w:r>
              <w:rPr>
                <w:rFonts w:hint="eastAsia"/>
                <w:color w:val="000000" w:themeColor="text1"/>
              </w:rPr>
              <w:t>1TB</w:t>
            </w:r>
          </w:p>
        </w:tc>
        <w:tc>
          <w:tcPr>
            <w:tcW w:w="2266" w:type="dxa"/>
            <w:vAlign w:val="center"/>
          </w:tcPr>
          <w:p w:rsidR="00936901" w:rsidRDefault="00936901">
            <w:pPr>
              <w:jc w:val="center"/>
              <w:rPr>
                <w:color w:val="000000" w:themeColor="text1"/>
              </w:rPr>
            </w:pPr>
          </w:p>
        </w:tc>
      </w:tr>
      <w:tr w:rsidR="00936901">
        <w:trPr>
          <w:trHeight w:val="565"/>
        </w:trPr>
        <w:tc>
          <w:tcPr>
            <w:tcW w:w="2664" w:type="dxa"/>
            <w:vAlign w:val="center"/>
          </w:tcPr>
          <w:p w:rsidR="00936901" w:rsidRDefault="00E753AB">
            <w:pPr>
              <w:jc w:val="center"/>
              <w:rPr>
                <w:color w:val="000000" w:themeColor="text1"/>
              </w:rPr>
            </w:pPr>
            <w:r>
              <w:rPr>
                <w:rFonts w:hint="eastAsia"/>
                <w:color w:val="000000" w:themeColor="text1"/>
              </w:rPr>
              <w:t>台式机主板</w:t>
            </w:r>
          </w:p>
        </w:tc>
        <w:tc>
          <w:tcPr>
            <w:tcW w:w="2959" w:type="dxa"/>
            <w:vAlign w:val="center"/>
          </w:tcPr>
          <w:p w:rsidR="00936901" w:rsidRDefault="00E753AB">
            <w:pPr>
              <w:jc w:val="center"/>
              <w:rPr>
                <w:color w:val="000000" w:themeColor="text1"/>
              </w:rPr>
            </w:pPr>
            <w:r>
              <w:rPr>
                <w:rFonts w:hint="eastAsia"/>
                <w:color w:val="000000" w:themeColor="text1"/>
              </w:rPr>
              <w:t>主流品牌</w:t>
            </w:r>
          </w:p>
        </w:tc>
        <w:tc>
          <w:tcPr>
            <w:tcW w:w="2266" w:type="dxa"/>
            <w:vAlign w:val="center"/>
          </w:tcPr>
          <w:p w:rsidR="00936901" w:rsidRDefault="00936901">
            <w:pPr>
              <w:jc w:val="center"/>
              <w:rPr>
                <w:color w:val="000000" w:themeColor="text1"/>
              </w:rPr>
            </w:pPr>
          </w:p>
        </w:tc>
      </w:tr>
      <w:tr w:rsidR="00936901">
        <w:trPr>
          <w:trHeight w:val="67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移动硬盘</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1TB</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移动硬盘</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2TB</w:t>
            </w:r>
          </w:p>
        </w:tc>
        <w:tc>
          <w:tcPr>
            <w:tcW w:w="2266" w:type="dxa"/>
            <w:vAlign w:val="center"/>
          </w:tcPr>
          <w:p w:rsidR="00936901" w:rsidRDefault="00936901">
            <w:pPr>
              <w:jc w:val="center"/>
              <w:rPr>
                <w:color w:val="000000" w:themeColor="text1"/>
              </w:rPr>
            </w:pPr>
          </w:p>
        </w:tc>
      </w:tr>
      <w:tr w:rsidR="00936901">
        <w:trPr>
          <w:trHeight w:val="556"/>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交换机</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千兆</w:t>
            </w:r>
            <w:r>
              <w:rPr>
                <w:rFonts w:hint="eastAsia"/>
                <w:color w:val="000000" w:themeColor="text1"/>
              </w:rPr>
              <w:t>5</w:t>
            </w:r>
            <w:r>
              <w:rPr>
                <w:rFonts w:hint="eastAsia"/>
                <w:color w:val="000000" w:themeColor="text1"/>
              </w:rPr>
              <w:t>口</w:t>
            </w:r>
          </w:p>
        </w:tc>
        <w:tc>
          <w:tcPr>
            <w:tcW w:w="2266" w:type="dxa"/>
            <w:vAlign w:val="center"/>
          </w:tcPr>
          <w:p w:rsidR="00936901" w:rsidRDefault="00936901">
            <w:pPr>
              <w:jc w:val="center"/>
              <w:rPr>
                <w:color w:val="000000" w:themeColor="text1"/>
              </w:rPr>
            </w:pPr>
          </w:p>
        </w:tc>
      </w:tr>
      <w:tr w:rsidR="00936901">
        <w:trPr>
          <w:trHeight w:val="510"/>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交换机</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千兆</w:t>
            </w:r>
            <w:r>
              <w:rPr>
                <w:rFonts w:hint="eastAsia"/>
                <w:color w:val="000000" w:themeColor="text1"/>
              </w:rPr>
              <w:t>8</w:t>
            </w:r>
            <w:r>
              <w:rPr>
                <w:rFonts w:hint="eastAsia"/>
                <w:color w:val="000000" w:themeColor="text1"/>
              </w:rPr>
              <w:t>口</w:t>
            </w:r>
          </w:p>
        </w:tc>
        <w:tc>
          <w:tcPr>
            <w:tcW w:w="2266" w:type="dxa"/>
            <w:vAlign w:val="center"/>
          </w:tcPr>
          <w:p w:rsidR="00936901" w:rsidRDefault="00936901">
            <w:pPr>
              <w:jc w:val="center"/>
              <w:rPr>
                <w:color w:val="000000" w:themeColor="text1"/>
              </w:rPr>
            </w:pPr>
          </w:p>
        </w:tc>
      </w:tr>
      <w:tr w:rsidR="00936901">
        <w:trPr>
          <w:trHeight w:val="495"/>
        </w:trPr>
        <w:tc>
          <w:tcPr>
            <w:tcW w:w="2664" w:type="dxa"/>
            <w:vAlign w:val="center"/>
          </w:tcPr>
          <w:p w:rsidR="00936901" w:rsidRDefault="00E753AB">
            <w:pPr>
              <w:jc w:val="center"/>
              <w:rPr>
                <w:color w:val="000000" w:themeColor="text1"/>
              </w:rPr>
            </w:pPr>
            <w:r>
              <w:rPr>
                <w:rFonts w:hint="eastAsia"/>
                <w:color w:val="000000" w:themeColor="text1"/>
              </w:rPr>
              <w:t>交换机</w:t>
            </w:r>
          </w:p>
        </w:tc>
        <w:tc>
          <w:tcPr>
            <w:tcW w:w="2959" w:type="dxa"/>
            <w:vAlign w:val="center"/>
          </w:tcPr>
          <w:p w:rsidR="00936901" w:rsidRDefault="00E753AB">
            <w:pPr>
              <w:jc w:val="center"/>
              <w:rPr>
                <w:color w:val="000000" w:themeColor="text1"/>
              </w:rPr>
            </w:pPr>
            <w:r>
              <w:rPr>
                <w:rFonts w:hint="eastAsia"/>
                <w:color w:val="000000" w:themeColor="text1"/>
              </w:rPr>
              <w:t>千兆</w:t>
            </w:r>
            <w:r>
              <w:rPr>
                <w:rFonts w:hint="eastAsia"/>
                <w:color w:val="000000" w:themeColor="text1"/>
              </w:rPr>
              <w:t>8</w:t>
            </w:r>
            <w:r>
              <w:rPr>
                <w:rFonts w:hint="eastAsia"/>
                <w:color w:val="000000" w:themeColor="text1"/>
              </w:rPr>
              <w:t>口</w:t>
            </w:r>
            <w:r>
              <w:rPr>
                <w:rFonts w:hint="eastAsia"/>
                <w:color w:val="000000" w:themeColor="text1"/>
              </w:rPr>
              <w:t>POE</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打印头</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DL5200</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打印头</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344MPRO</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cs="Times New Roman" w:hint="eastAsia"/>
                <w:color w:val="000000" w:themeColor="text1"/>
              </w:rPr>
              <w:t>打印头</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DL218</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U</w:t>
            </w:r>
            <w:r>
              <w:rPr>
                <w:rFonts w:hint="eastAsia"/>
                <w:color w:val="000000" w:themeColor="text1"/>
              </w:rPr>
              <w:t>盘</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64G</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U</w:t>
            </w:r>
            <w:r>
              <w:rPr>
                <w:rFonts w:hint="eastAsia"/>
                <w:color w:val="000000" w:themeColor="text1"/>
              </w:rPr>
              <w:t>盘</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128G</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cs="Times New Roman" w:hint="eastAsia"/>
                <w:color w:val="000000" w:themeColor="text1"/>
              </w:rPr>
              <w:t>网卡</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千兆</w:t>
            </w:r>
            <w:r>
              <w:rPr>
                <w:rFonts w:cs="Times New Roman" w:hint="eastAsia"/>
                <w:color w:val="000000" w:themeColor="text1"/>
              </w:rPr>
              <w:t>USB</w:t>
            </w:r>
            <w:r>
              <w:rPr>
                <w:rFonts w:cs="Times New Roman" w:hint="eastAsia"/>
                <w:color w:val="000000" w:themeColor="text1"/>
              </w:rPr>
              <w:t>口</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热凝器、维护套件</w:t>
            </w:r>
          </w:p>
        </w:tc>
        <w:tc>
          <w:tcPr>
            <w:tcW w:w="2959" w:type="dxa"/>
            <w:shd w:val="clear" w:color="auto" w:fill="auto"/>
            <w:vAlign w:val="center"/>
          </w:tcPr>
          <w:p w:rsidR="00936901" w:rsidRDefault="00E753AB">
            <w:pPr>
              <w:jc w:val="center"/>
              <w:rPr>
                <w:color w:val="000000" w:themeColor="text1"/>
              </w:rPr>
            </w:pPr>
            <w:r>
              <w:rPr>
                <w:rFonts w:hint="eastAsia"/>
                <w:color w:val="000000" w:themeColor="text1"/>
              </w:rPr>
              <w:t>适配医院现有所有打印机型号</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六类跳线</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2</w:t>
            </w:r>
            <w:r>
              <w:rPr>
                <w:rFonts w:cs="Times New Roman" w:hint="eastAsia"/>
                <w:color w:val="000000" w:themeColor="text1"/>
              </w:rPr>
              <w:t>米</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六类跳线</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3</w:t>
            </w:r>
            <w:r>
              <w:rPr>
                <w:rFonts w:cs="Times New Roman" w:hint="eastAsia"/>
                <w:color w:val="000000" w:themeColor="text1"/>
              </w:rPr>
              <w:t>米</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六类跳线</w:t>
            </w:r>
          </w:p>
        </w:tc>
        <w:tc>
          <w:tcPr>
            <w:tcW w:w="2959" w:type="dxa"/>
            <w:shd w:val="clear" w:color="auto" w:fill="auto"/>
            <w:vAlign w:val="center"/>
          </w:tcPr>
          <w:p w:rsidR="00936901" w:rsidRDefault="00E753AB">
            <w:pPr>
              <w:jc w:val="center"/>
              <w:rPr>
                <w:color w:val="000000" w:themeColor="text1"/>
              </w:rPr>
            </w:pPr>
            <w:r>
              <w:rPr>
                <w:rFonts w:cs="Times New Roman" w:hint="eastAsia"/>
                <w:color w:val="000000" w:themeColor="text1"/>
              </w:rPr>
              <w:t>5</w:t>
            </w:r>
            <w:r>
              <w:rPr>
                <w:rFonts w:cs="Times New Roman" w:hint="eastAsia"/>
                <w:color w:val="000000" w:themeColor="text1"/>
              </w:rPr>
              <w:t>米</w:t>
            </w:r>
          </w:p>
        </w:tc>
        <w:tc>
          <w:tcPr>
            <w:tcW w:w="2266" w:type="dxa"/>
            <w:vAlign w:val="center"/>
          </w:tcPr>
          <w:p w:rsidR="00936901" w:rsidRDefault="00936901">
            <w:pPr>
              <w:jc w:val="center"/>
              <w:rPr>
                <w:color w:val="000000" w:themeColor="text1"/>
              </w:rPr>
            </w:pPr>
          </w:p>
        </w:tc>
      </w:tr>
      <w:tr w:rsidR="00936901">
        <w:trPr>
          <w:trHeight w:val="555"/>
        </w:trPr>
        <w:tc>
          <w:tcPr>
            <w:tcW w:w="2664" w:type="dxa"/>
            <w:shd w:val="clear" w:color="auto" w:fill="auto"/>
            <w:vAlign w:val="center"/>
          </w:tcPr>
          <w:p w:rsidR="00936901" w:rsidRDefault="00E753AB">
            <w:pPr>
              <w:jc w:val="center"/>
              <w:rPr>
                <w:color w:val="000000" w:themeColor="text1"/>
              </w:rPr>
            </w:pPr>
            <w:r>
              <w:rPr>
                <w:rFonts w:hint="eastAsia"/>
                <w:color w:val="000000" w:themeColor="text1"/>
              </w:rPr>
              <w:t>其他配件</w:t>
            </w:r>
          </w:p>
        </w:tc>
        <w:tc>
          <w:tcPr>
            <w:tcW w:w="5225" w:type="dxa"/>
            <w:gridSpan w:val="2"/>
            <w:shd w:val="clear" w:color="auto" w:fill="auto"/>
            <w:vAlign w:val="center"/>
          </w:tcPr>
          <w:p w:rsidR="00936901" w:rsidRDefault="00E753AB">
            <w:pPr>
              <w:jc w:val="center"/>
              <w:rPr>
                <w:color w:val="000000" w:themeColor="text1"/>
              </w:rPr>
            </w:pPr>
            <w:r>
              <w:rPr>
                <w:rFonts w:cs="Times New Roman" w:hint="eastAsia"/>
                <w:color w:val="000000" w:themeColor="text1"/>
              </w:rPr>
              <w:t>参照市场价</w:t>
            </w:r>
          </w:p>
        </w:tc>
      </w:tr>
    </w:tbl>
    <w:p w:rsidR="00936901" w:rsidRDefault="00936901">
      <w:pPr>
        <w:pStyle w:val="a0"/>
        <w:rPr>
          <w:color w:val="000000" w:themeColor="text1"/>
          <w:lang w:val="en-US"/>
        </w:rPr>
      </w:pPr>
    </w:p>
    <w:sectPr w:rsidR="00936901" w:rsidSect="00936901">
      <w:pgSz w:w="11906" w:h="16838"/>
      <w:pgMar w:top="1440" w:right="1800" w:bottom="1440" w:left="180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3AB" w:rsidRDefault="00E753AB" w:rsidP="00C808AC">
      <w:r>
        <w:separator/>
      </w:r>
    </w:p>
  </w:endnote>
  <w:endnote w:type="continuationSeparator" w:id="1">
    <w:p w:rsidR="00E753AB" w:rsidRDefault="00E753AB" w:rsidP="00C808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STSong-Light"/>
    <w:charset w:val="86"/>
    <w:family w:val="auto"/>
    <w:pitch w:val="default"/>
    <w:sig w:usb0="00000000" w:usb1="00000000" w:usb2="00000000" w:usb3="00000000" w:csb0="00040000"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仿宋-简"/>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3AB" w:rsidRDefault="00E753AB" w:rsidP="00C808AC">
      <w:r>
        <w:separator/>
      </w:r>
    </w:p>
  </w:footnote>
  <w:footnote w:type="continuationSeparator" w:id="1">
    <w:p w:rsidR="00E753AB" w:rsidRDefault="00E753AB" w:rsidP="00C808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hdrShapeDefaults>
    <o:shapedefaults v:ext="edit" spidmax="3074"/>
  </w:hdrShapeDefaults>
  <w:footnotePr>
    <w:footnote w:id="0"/>
    <w:footnote w:id="1"/>
  </w:footnotePr>
  <w:endnotePr>
    <w:endnote w:id="0"/>
    <w:endnote w:id="1"/>
  </w:endnotePr>
  <w:compat>
    <w:useFELayout/>
  </w:compat>
  <w:rsids>
    <w:rsidRoot w:val="00F07634"/>
    <w:rsid w:val="FFE93B04"/>
    <w:rsid w:val="000C3DAA"/>
    <w:rsid w:val="001758F6"/>
    <w:rsid w:val="001F5F16"/>
    <w:rsid w:val="003C0E75"/>
    <w:rsid w:val="003D04D3"/>
    <w:rsid w:val="00440D49"/>
    <w:rsid w:val="0060762B"/>
    <w:rsid w:val="00646654"/>
    <w:rsid w:val="00670BF8"/>
    <w:rsid w:val="006854D0"/>
    <w:rsid w:val="007D5823"/>
    <w:rsid w:val="007F3510"/>
    <w:rsid w:val="007F4E18"/>
    <w:rsid w:val="00883E7D"/>
    <w:rsid w:val="008E27ED"/>
    <w:rsid w:val="00936901"/>
    <w:rsid w:val="00942598"/>
    <w:rsid w:val="009743FC"/>
    <w:rsid w:val="00A663E7"/>
    <w:rsid w:val="00C25C10"/>
    <w:rsid w:val="00C808AC"/>
    <w:rsid w:val="00CD1D47"/>
    <w:rsid w:val="00D336C2"/>
    <w:rsid w:val="00D730AD"/>
    <w:rsid w:val="00E753AB"/>
    <w:rsid w:val="00E83131"/>
    <w:rsid w:val="00EF6835"/>
    <w:rsid w:val="00F07634"/>
    <w:rsid w:val="0F75022A"/>
    <w:rsid w:val="316F76E0"/>
    <w:rsid w:val="3292471D"/>
    <w:rsid w:val="3709537E"/>
    <w:rsid w:val="37416BB7"/>
    <w:rsid w:val="37ECD005"/>
    <w:rsid w:val="471545D4"/>
    <w:rsid w:val="60797A83"/>
    <w:rsid w:val="6ABF25ED"/>
    <w:rsid w:val="72D77C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36901"/>
    <w:pPr>
      <w:widowControl w:val="0"/>
      <w:jc w:val="both"/>
    </w:pPr>
    <w:rPr>
      <w:sz w:val="21"/>
      <w:szCs w:val="22"/>
    </w:rPr>
  </w:style>
  <w:style w:type="paragraph" w:styleId="1">
    <w:name w:val="heading 1"/>
    <w:next w:val="a"/>
    <w:qFormat/>
    <w:rsid w:val="00936901"/>
    <w:pPr>
      <w:outlineLvl w:val="0"/>
    </w:pPr>
    <w:rPr>
      <w:color w:val="2E74B5"/>
      <w:sz w:val="32"/>
      <w:szCs w:val="32"/>
    </w:rPr>
  </w:style>
  <w:style w:type="paragraph" w:styleId="2">
    <w:name w:val="heading 2"/>
    <w:next w:val="a"/>
    <w:qFormat/>
    <w:rsid w:val="00936901"/>
    <w:pPr>
      <w:outlineLvl w:val="1"/>
    </w:pPr>
    <w:rPr>
      <w:color w:val="2E74B5"/>
      <w:sz w:val="26"/>
      <w:szCs w:val="26"/>
    </w:rPr>
  </w:style>
  <w:style w:type="paragraph" w:styleId="3">
    <w:name w:val="heading 3"/>
    <w:next w:val="a"/>
    <w:qFormat/>
    <w:rsid w:val="00936901"/>
    <w:pPr>
      <w:outlineLvl w:val="2"/>
    </w:pPr>
    <w:rPr>
      <w:color w:val="1F4D78"/>
      <w:sz w:val="24"/>
      <w:szCs w:val="24"/>
    </w:rPr>
  </w:style>
  <w:style w:type="paragraph" w:styleId="4">
    <w:name w:val="heading 4"/>
    <w:next w:val="a"/>
    <w:qFormat/>
    <w:rsid w:val="00936901"/>
    <w:pPr>
      <w:outlineLvl w:val="3"/>
    </w:pPr>
    <w:rPr>
      <w:i/>
      <w:iCs/>
      <w:color w:val="2E74B5"/>
      <w:sz w:val="21"/>
      <w:szCs w:val="22"/>
    </w:rPr>
  </w:style>
  <w:style w:type="paragraph" w:styleId="5">
    <w:name w:val="heading 5"/>
    <w:next w:val="a"/>
    <w:qFormat/>
    <w:rsid w:val="00936901"/>
    <w:pPr>
      <w:outlineLvl w:val="4"/>
    </w:pPr>
    <w:rPr>
      <w:color w:val="2E74B5"/>
      <w:sz w:val="21"/>
      <w:szCs w:val="22"/>
    </w:rPr>
  </w:style>
  <w:style w:type="paragraph" w:styleId="6">
    <w:name w:val="heading 6"/>
    <w:next w:val="a"/>
    <w:qFormat/>
    <w:rsid w:val="00936901"/>
    <w:pPr>
      <w:outlineLvl w:val="5"/>
    </w:pPr>
    <w:rPr>
      <w:color w:val="1F4D78"/>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36901"/>
    <w:pPr>
      <w:autoSpaceDE w:val="0"/>
      <w:autoSpaceDN w:val="0"/>
      <w:spacing w:line="360" w:lineRule="auto"/>
    </w:pPr>
    <w:rPr>
      <w:rFonts w:ascii="宋体" w:hAnsi="Arial" w:cs="Arial"/>
      <w:snapToGrid w:val="0"/>
      <w:sz w:val="24"/>
      <w:szCs w:val="21"/>
      <w:lang w:val="zh-CN"/>
    </w:rPr>
  </w:style>
  <w:style w:type="paragraph" w:styleId="a4">
    <w:name w:val="Body Text Indent"/>
    <w:basedOn w:val="a"/>
    <w:link w:val="Char"/>
    <w:rsid w:val="00936901"/>
    <w:pPr>
      <w:spacing w:after="120"/>
      <w:ind w:leftChars="200" w:left="420"/>
    </w:pPr>
  </w:style>
  <w:style w:type="paragraph" w:styleId="a5">
    <w:name w:val="endnote text"/>
    <w:link w:val="Char0"/>
    <w:uiPriority w:val="99"/>
    <w:semiHidden/>
    <w:unhideWhenUsed/>
    <w:qFormat/>
    <w:rsid w:val="00936901"/>
  </w:style>
  <w:style w:type="paragraph" w:styleId="a6">
    <w:name w:val="footer"/>
    <w:basedOn w:val="a"/>
    <w:link w:val="Char1"/>
    <w:rsid w:val="00936901"/>
    <w:pPr>
      <w:tabs>
        <w:tab w:val="center" w:pos="4153"/>
        <w:tab w:val="right" w:pos="8306"/>
      </w:tabs>
      <w:snapToGrid w:val="0"/>
      <w:jc w:val="left"/>
    </w:pPr>
    <w:rPr>
      <w:sz w:val="18"/>
      <w:szCs w:val="18"/>
    </w:rPr>
  </w:style>
  <w:style w:type="paragraph" w:styleId="a7">
    <w:name w:val="header"/>
    <w:basedOn w:val="a"/>
    <w:link w:val="Char2"/>
    <w:rsid w:val="00936901"/>
    <w:pPr>
      <w:pBdr>
        <w:bottom w:val="single" w:sz="6" w:space="1" w:color="auto"/>
      </w:pBdr>
      <w:tabs>
        <w:tab w:val="center" w:pos="4153"/>
        <w:tab w:val="right" w:pos="8306"/>
      </w:tabs>
      <w:snapToGrid w:val="0"/>
      <w:jc w:val="center"/>
    </w:pPr>
    <w:rPr>
      <w:sz w:val="18"/>
      <w:szCs w:val="18"/>
    </w:rPr>
  </w:style>
  <w:style w:type="paragraph" w:styleId="a8">
    <w:name w:val="footnote text"/>
    <w:link w:val="Char3"/>
    <w:uiPriority w:val="99"/>
    <w:semiHidden/>
    <w:unhideWhenUsed/>
    <w:qFormat/>
    <w:rsid w:val="00936901"/>
  </w:style>
  <w:style w:type="paragraph" w:styleId="a9">
    <w:name w:val="Title"/>
    <w:qFormat/>
    <w:rsid w:val="00936901"/>
    <w:rPr>
      <w:sz w:val="56"/>
      <w:szCs w:val="56"/>
    </w:rPr>
  </w:style>
  <w:style w:type="table" w:styleId="aa">
    <w:name w:val="Table Grid"/>
    <w:basedOn w:val="a2"/>
    <w:qFormat/>
    <w:rsid w:val="00936901"/>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endnote reference"/>
    <w:uiPriority w:val="99"/>
    <w:semiHidden/>
    <w:unhideWhenUsed/>
    <w:qFormat/>
    <w:rsid w:val="00936901"/>
    <w:rPr>
      <w:vertAlign w:val="superscript"/>
    </w:rPr>
  </w:style>
  <w:style w:type="character" w:styleId="ac">
    <w:name w:val="Hyperlink"/>
    <w:uiPriority w:val="99"/>
    <w:unhideWhenUsed/>
    <w:qFormat/>
    <w:rsid w:val="00936901"/>
    <w:rPr>
      <w:color w:val="0563C1"/>
      <w:u w:val="single"/>
    </w:rPr>
  </w:style>
  <w:style w:type="character" w:styleId="ad">
    <w:name w:val="footnote reference"/>
    <w:uiPriority w:val="99"/>
    <w:semiHidden/>
    <w:unhideWhenUsed/>
    <w:qFormat/>
    <w:rsid w:val="00936901"/>
    <w:rPr>
      <w:vertAlign w:val="superscript"/>
    </w:rPr>
  </w:style>
  <w:style w:type="paragraph" w:styleId="ae">
    <w:name w:val="List Paragraph"/>
    <w:qFormat/>
    <w:rsid w:val="00936901"/>
    <w:rPr>
      <w:sz w:val="21"/>
      <w:szCs w:val="22"/>
    </w:rPr>
  </w:style>
  <w:style w:type="character" w:customStyle="1" w:styleId="Char3">
    <w:name w:val="脚注文本 Char"/>
    <w:link w:val="a8"/>
    <w:uiPriority w:val="99"/>
    <w:semiHidden/>
    <w:unhideWhenUsed/>
    <w:qFormat/>
    <w:rsid w:val="00936901"/>
    <w:rPr>
      <w:sz w:val="20"/>
      <w:szCs w:val="20"/>
    </w:rPr>
  </w:style>
  <w:style w:type="character" w:customStyle="1" w:styleId="Char0">
    <w:name w:val="尾注文本 Char"/>
    <w:link w:val="a5"/>
    <w:uiPriority w:val="99"/>
    <w:semiHidden/>
    <w:unhideWhenUsed/>
    <w:qFormat/>
    <w:rsid w:val="00936901"/>
    <w:rPr>
      <w:sz w:val="20"/>
      <w:szCs w:val="20"/>
    </w:rPr>
  </w:style>
  <w:style w:type="character" w:customStyle="1" w:styleId="Char2">
    <w:name w:val="页眉 Char"/>
    <w:basedOn w:val="a1"/>
    <w:link w:val="a7"/>
    <w:rsid w:val="00936901"/>
    <w:rPr>
      <w:sz w:val="18"/>
      <w:szCs w:val="18"/>
    </w:rPr>
  </w:style>
  <w:style w:type="character" w:customStyle="1" w:styleId="Char1">
    <w:name w:val="页脚 Char"/>
    <w:basedOn w:val="a1"/>
    <w:link w:val="a6"/>
    <w:rsid w:val="00936901"/>
    <w:rPr>
      <w:sz w:val="18"/>
      <w:szCs w:val="18"/>
    </w:rPr>
  </w:style>
  <w:style w:type="character" w:customStyle="1" w:styleId="Char">
    <w:name w:val="正文文本缩进 Char"/>
    <w:basedOn w:val="a1"/>
    <w:link w:val="a4"/>
    <w:rsid w:val="00936901"/>
    <w:rPr>
      <w:sz w:val="21"/>
      <w:szCs w:val="22"/>
    </w:rPr>
  </w:style>
  <w:style w:type="paragraph" w:customStyle="1" w:styleId="TableText">
    <w:name w:val="Table Text"/>
    <w:basedOn w:val="a"/>
    <w:qFormat/>
    <w:rsid w:val="00936901"/>
    <w:rPr>
      <w:rFonts w:ascii="宋体" w:eastAsia="宋体" w:hAnsi="宋体" w:cs="宋体"/>
      <w:kern w:val="2"/>
      <w:szCs w:val="21"/>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20197;PDF&#21457;&#36865;542944765@qq.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3558;&#19979;&#21015;&#36164;&#36164;&#26009;&#25195;&#25551;&#20214;&#21457;&#36865;&#33267;&#37038;&#31665;1187656668@qq.com&#21518;&#33719;&#21462;&#36980;&#36873;&#25991;&#20214;&#6529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552</Words>
  <Characters>3153</Characters>
  <Application>Microsoft Office Word</Application>
  <DocSecurity>0</DocSecurity>
  <Lines>26</Lines>
  <Paragraphs>7</Paragraphs>
  <ScaleCrop>false</ScaleCrop>
  <Company>Microsoft</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11</cp:revision>
  <dcterms:created xsi:type="dcterms:W3CDTF">2026-08-18T09:44:00Z</dcterms:created>
  <dcterms:modified xsi:type="dcterms:W3CDTF">2026-09-28T03:21:00Z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9B85BA15B1DEE83637DCB96A5032AF44_43</vt:lpwstr>
  </property>
  <property fmtid="{D5CDD505-2E9C-101B-9397-08002B2CF9AE}" pid="4" name="KSOTemplateDocerSaveRecord">
    <vt:lpwstr>eyJoZGlkIjoiZGFlMzlhODc2ZTFkNGE5MTJjYTIyYzg1MGY5ZjBjNDYiLCJ1c2VySWQiOiI2ODU1NzA3NjgifQ==</vt:lpwstr>
  </property>
</Properties>
</file>