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A54AF0">
      <w:pPr>
        <w:pStyle w:val="5"/>
        <w:bidi w:val="0"/>
        <w:spacing w:line="240" w:lineRule="auto"/>
        <w:jc w:val="center"/>
        <w:rPr>
          <w:rFonts w:hint="eastAsia" w:ascii="方正仿宋_GB2312" w:hAnsi="方正仿宋_GB2312" w:eastAsia="方正仿宋_GB2312" w:cs="方正仿宋_GB2312"/>
          <w:b/>
          <w:bCs/>
          <w:spacing w:val="0"/>
          <w:kern w:val="2"/>
          <w:sz w:val="44"/>
          <w:szCs w:val="44"/>
          <w:lang w:val="en-US" w:eastAsia="zh-CN" w:bidi="ar-SA"/>
        </w:rPr>
      </w:pPr>
      <w:r>
        <w:rPr>
          <w:rFonts w:hint="eastAsia" w:ascii="方正仿宋_GB2312" w:hAnsi="方正仿宋_GB2312" w:eastAsia="方正仿宋_GB2312" w:cs="方正仿宋_GB2312"/>
          <w:b/>
          <w:bCs/>
          <w:spacing w:val="0"/>
          <w:kern w:val="2"/>
          <w:sz w:val="44"/>
          <w:szCs w:val="44"/>
          <w:lang w:val="en-US" w:eastAsia="zh-CN" w:bidi="ar-SA"/>
        </w:rPr>
        <w:t>杭州市第一人民医院桐庐医院病理科中央空调安装调研公告</w:t>
      </w:r>
    </w:p>
    <w:p w14:paraId="2BF98F11">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624"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u w:val="single"/>
        </w:rPr>
        <w:t>杭州市第一人民医院</w:t>
      </w:r>
      <w:r>
        <w:rPr>
          <w:rFonts w:hint="eastAsia" w:ascii="方正仿宋_GB2312" w:hAnsi="方正仿宋_GB2312" w:eastAsia="方正仿宋_GB2312" w:cs="方正仿宋_GB2312"/>
          <w:sz w:val="32"/>
          <w:szCs w:val="32"/>
          <w:u w:val="single"/>
          <w:lang w:val="en-US" w:eastAsia="zh-CN"/>
        </w:rPr>
        <w:t xml:space="preserve">桐庐医院 </w:t>
      </w:r>
      <w:r>
        <w:rPr>
          <w:rFonts w:hint="eastAsia" w:ascii="方正仿宋_GB2312" w:hAnsi="方正仿宋_GB2312" w:eastAsia="方正仿宋_GB2312" w:cs="方正仿宋_GB2312"/>
          <w:sz w:val="32"/>
          <w:szCs w:val="32"/>
        </w:rPr>
        <w:t>关于</w:t>
      </w:r>
      <w:r>
        <w:rPr>
          <w:rFonts w:hint="eastAsia" w:ascii="方正仿宋_GB2312" w:hAnsi="方正仿宋_GB2312" w:eastAsia="方正仿宋_GB2312" w:cs="方正仿宋_GB2312"/>
          <w:sz w:val="32"/>
          <w:szCs w:val="32"/>
          <w:u w:val="single"/>
          <w:lang w:val="en-US" w:eastAsia="zh-CN"/>
        </w:rPr>
        <w:t>病理科中央空调安装</w:t>
      </w:r>
      <w:r>
        <w:rPr>
          <w:rFonts w:hint="eastAsia" w:ascii="方正仿宋_GB2312" w:hAnsi="方正仿宋_GB2312" w:eastAsia="方正仿宋_GB2312" w:cs="方正仿宋_GB2312"/>
          <w:sz w:val="32"/>
          <w:szCs w:val="32"/>
          <w:u w:val="none"/>
          <w:lang w:val="en-US" w:eastAsia="zh-CN"/>
        </w:rPr>
        <w:t>采购</w:t>
      </w:r>
      <w:r>
        <w:rPr>
          <w:rFonts w:hint="eastAsia" w:ascii="方正仿宋_GB2312" w:hAnsi="方正仿宋_GB2312" w:eastAsia="方正仿宋_GB2312" w:cs="方正仿宋_GB2312"/>
          <w:sz w:val="32"/>
          <w:szCs w:val="32"/>
        </w:rPr>
        <w:t>项目</w:t>
      </w:r>
      <w:r>
        <w:rPr>
          <w:rFonts w:hint="eastAsia" w:ascii="方正仿宋_GB2312" w:hAnsi="方正仿宋_GB2312" w:eastAsia="方正仿宋_GB2312" w:cs="方正仿宋_GB2312"/>
          <w:sz w:val="32"/>
          <w:szCs w:val="32"/>
          <w:lang w:val="en-US" w:eastAsia="zh-CN"/>
        </w:rPr>
        <w:t>调研</w:t>
      </w:r>
      <w:r>
        <w:rPr>
          <w:rFonts w:hint="eastAsia" w:ascii="方正仿宋_GB2312" w:hAnsi="方正仿宋_GB2312" w:eastAsia="方正仿宋_GB2312" w:cs="方正仿宋_GB2312"/>
          <w:sz w:val="32"/>
          <w:szCs w:val="32"/>
        </w:rPr>
        <w:t>公告，欢迎国内符合要求的供应商前来参加</w:t>
      </w:r>
      <w:r>
        <w:rPr>
          <w:rFonts w:hint="eastAsia" w:ascii="方正仿宋_GB2312" w:hAnsi="方正仿宋_GB2312" w:eastAsia="方正仿宋_GB2312" w:cs="方正仿宋_GB2312"/>
          <w:sz w:val="32"/>
          <w:szCs w:val="32"/>
          <w:lang w:val="en-US" w:eastAsia="zh-CN"/>
        </w:rPr>
        <w:t>调研</w:t>
      </w:r>
      <w:r>
        <w:rPr>
          <w:rFonts w:hint="eastAsia" w:ascii="方正仿宋_GB2312" w:hAnsi="方正仿宋_GB2312" w:eastAsia="方正仿宋_GB2312" w:cs="方正仿宋_GB2312"/>
          <w:sz w:val="32"/>
          <w:szCs w:val="32"/>
        </w:rPr>
        <w:t>。</w:t>
      </w:r>
    </w:p>
    <w:p w14:paraId="2A551073">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4"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采购项目概况（内容、用途、数量、简要技术要求等）：</w:t>
      </w: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82"/>
        <w:gridCol w:w="2972"/>
        <w:gridCol w:w="1802"/>
        <w:gridCol w:w="582"/>
        <w:gridCol w:w="1607"/>
        <w:gridCol w:w="971"/>
      </w:tblGrid>
      <w:tr w14:paraId="38120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trPr>
        <w:tc>
          <w:tcPr>
            <w:tcW w:w="0" w:type="auto"/>
            <w:tcBorders>
              <w:top w:val="single" w:color="000000" w:sz="6" w:space="0"/>
              <w:left w:val="single" w:color="000000" w:sz="6" w:space="0"/>
              <w:bottom w:val="single" w:color="000000" w:sz="6" w:space="0"/>
              <w:right w:val="single" w:color="000000" w:sz="6" w:space="0"/>
            </w:tcBorders>
            <w:noWrap w:val="0"/>
            <w:tcMar>
              <w:left w:w="105" w:type="dxa"/>
              <w:right w:w="105" w:type="dxa"/>
            </w:tcMar>
            <w:vAlign w:val="center"/>
          </w:tcPr>
          <w:p w14:paraId="6BDCD19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baseline"/>
              <w:rPr>
                <w:rFonts w:hint="eastAsia" w:ascii="方正仿宋_GB2312" w:hAnsi="方正仿宋_GB2312" w:eastAsia="方正仿宋_GB2312" w:cs="方正仿宋_GB2312"/>
                <w:sz w:val="24"/>
                <w:szCs w:val="24"/>
              </w:rPr>
            </w:pPr>
            <w:r>
              <w:rPr>
                <w:rStyle w:val="14"/>
                <w:rFonts w:hint="eastAsia" w:ascii="方正仿宋_GB2312" w:hAnsi="方正仿宋_GB2312" w:eastAsia="方正仿宋_GB2312" w:cs="方正仿宋_GB2312"/>
                <w:sz w:val="24"/>
                <w:szCs w:val="24"/>
                <w:vertAlign w:val="baseline"/>
              </w:rPr>
              <w:t>序号</w:t>
            </w:r>
          </w:p>
        </w:tc>
        <w:tc>
          <w:tcPr>
            <w:tcW w:w="2972" w:type="dxa"/>
            <w:tcBorders>
              <w:top w:val="single" w:color="000000" w:sz="6" w:space="0"/>
              <w:left w:val="single" w:color="000000" w:sz="6" w:space="0"/>
              <w:bottom w:val="single" w:color="000000" w:sz="6" w:space="0"/>
              <w:right w:val="single" w:color="000000" w:sz="6" w:space="0"/>
            </w:tcBorders>
            <w:noWrap w:val="0"/>
            <w:tcMar>
              <w:left w:w="105" w:type="dxa"/>
              <w:right w:w="105" w:type="dxa"/>
            </w:tcMar>
            <w:vAlign w:val="center"/>
          </w:tcPr>
          <w:p w14:paraId="5B77B3B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baseline"/>
              <w:rPr>
                <w:rFonts w:hint="eastAsia" w:ascii="方正仿宋_GB2312" w:hAnsi="方正仿宋_GB2312" w:eastAsia="方正仿宋_GB2312" w:cs="方正仿宋_GB2312"/>
                <w:sz w:val="24"/>
                <w:szCs w:val="24"/>
              </w:rPr>
            </w:pPr>
            <w:r>
              <w:rPr>
                <w:rStyle w:val="14"/>
                <w:rFonts w:hint="eastAsia" w:ascii="方正仿宋_GB2312" w:hAnsi="方正仿宋_GB2312" w:eastAsia="方正仿宋_GB2312" w:cs="方正仿宋_GB2312"/>
                <w:sz w:val="24"/>
                <w:szCs w:val="24"/>
                <w:vertAlign w:val="baseline"/>
              </w:rPr>
              <w:t>标项名称</w:t>
            </w:r>
          </w:p>
        </w:tc>
        <w:tc>
          <w:tcPr>
            <w:tcW w:w="1802" w:type="dxa"/>
            <w:tcBorders>
              <w:top w:val="single" w:color="000000" w:sz="6" w:space="0"/>
              <w:left w:val="single" w:color="000000" w:sz="6" w:space="0"/>
              <w:bottom w:val="single" w:color="000000" w:sz="6" w:space="0"/>
              <w:right w:val="single" w:color="000000" w:sz="6" w:space="0"/>
            </w:tcBorders>
            <w:noWrap w:val="0"/>
            <w:tcMar>
              <w:left w:w="105" w:type="dxa"/>
              <w:right w:w="105" w:type="dxa"/>
            </w:tcMar>
            <w:vAlign w:val="center"/>
          </w:tcPr>
          <w:p w14:paraId="4BA315A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baseline"/>
              <w:rPr>
                <w:rFonts w:hint="eastAsia" w:ascii="方正仿宋_GB2312" w:hAnsi="方正仿宋_GB2312" w:eastAsia="方正仿宋_GB2312" w:cs="方正仿宋_GB2312"/>
                <w:sz w:val="24"/>
                <w:szCs w:val="24"/>
              </w:rPr>
            </w:pPr>
            <w:r>
              <w:rPr>
                <w:rStyle w:val="14"/>
                <w:rFonts w:hint="eastAsia" w:ascii="方正仿宋_GB2312" w:hAnsi="方正仿宋_GB2312" w:eastAsia="方正仿宋_GB2312" w:cs="方正仿宋_GB2312"/>
                <w:sz w:val="24"/>
                <w:szCs w:val="24"/>
                <w:vertAlign w:val="baseline"/>
              </w:rPr>
              <w:t>采购数量</w:t>
            </w:r>
          </w:p>
        </w:tc>
        <w:tc>
          <w:tcPr>
            <w:tcW w:w="0" w:type="auto"/>
            <w:tcBorders>
              <w:top w:val="single" w:color="000000" w:sz="6" w:space="0"/>
              <w:left w:val="single" w:color="000000" w:sz="6" w:space="0"/>
              <w:bottom w:val="single" w:color="000000" w:sz="6" w:space="0"/>
              <w:right w:val="single" w:color="000000" w:sz="6" w:space="0"/>
            </w:tcBorders>
            <w:noWrap w:val="0"/>
            <w:tcMar>
              <w:left w:w="105" w:type="dxa"/>
              <w:right w:w="105" w:type="dxa"/>
            </w:tcMar>
            <w:vAlign w:val="center"/>
          </w:tcPr>
          <w:p w14:paraId="7049E8C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baseline"/>
              <w:rPr>
                <w:rStyle w:val="14"/>
                <w:rFonts w:hint="eastAsia" w:ascii="方正仿宋_GB2312" w:hAnsi="方正仿宋_GB2312" w:eastAsia="方正仿宋_GB2312" w:cs="方正仿宋_GB2312"/>
                <w:sz w:val="24"/>
                <w:szCs w:val="24"/>
                <w:vertAlign w:val="baseline"/>
                <w:lang w:val="en-US" w:eastAsia="zh-CN"/>
              </w:rPr>
            </w:pPr>
            <w:r>
              <w:rPr>
                <w:rStyle w:val="14"/>
                <w:rFonts w:hint="eastAsia" w:ascii="方正仿宋_GB2312" w:hAnsi="方正仿宋_GB2312" w:eastAsia="方正仿宋_GB2312" w:cs="方正仿宋_GB2312"/>
                <w:sz w:val="24"/>
                <w:szCs w:val="24"/>
                <w:vertAlign w:val="baseline"/>
                <w:lang w:val="en-US" w:eastAsia="zh-CN"/>
              </w:rPr>
              <w:t>工期</w:t>
            </w:r>
          </w:p>
        </w:tc>
        <w:tc>
          <w:tcPr>
            <w:tcW w:w="0" w:type="auto"/>
            <w:tcBorders>
              <w:top w:val="single" w:color="000000" w:sz="6" w:space="0"/>
              <w:left w:val="single" w:color="000000" w:sz="6" w:space="0"/>
              <w:bottom w:val="single" w:color="000000" w:sz="6" w:space="0"/>
              <w:right w:val="single" w:color="000000" w:sz="6" w:space="0"/>
            </w:tcBorders>
            <w:noWrap w:val="0"/>
            <w:tcMar>
              <w:left w:w="105" w:type="dxa"/>
              <w:right w:w="105" w:type="dxa"/>
            </w:tcMar>
            <w:vAlign w:val="center"/>
          </w:tcPr>
          <w:p w14:paraId="48879E0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baseline"/>
              <w:rPr>
                <w:rFonts w:hint="eastAsia" w:ascii="方正仿宋_GB2312" w:hAnsi="方正仿宋_GB2312" w:eastAsia="方正仿宋_GB2312" w:cs="方正仿宋_GB2312"/>
                <w:sz w:val="24"/>
                <w:szCs w:val="24"/>
              </w:rPr>
            </w:pPr>
            <w:r>
              <w:rPr>
                <w:rStyle w:val="14"/>
                <w:rFonts w:hint="eastAsia" w:ascii="方正仿宋_GB2312" w:hAnsi="方正仿宋_GB2312" w:eastAsia="方正仿宋_GB2312" w:cs="方正仿宋_GB2312"/>
                <w:sz w:val="24"/>
                <w:szCs w:val="24"/>
                <w:vertAlign w:val="baseline"/>
              </w:rPr>
              <w:t>预算总金额（含税）</w:t>
            </w:r>
          </w:p>
        </w:tc>
        <w:tc>
          <w:tcPr>
            <w:tcW w:w="0" w:type="auto"/>
            <w:tcBorders>
              <w:top w:val="single" w:color="000000" w:sz="6" w:space="0"/>
              <w:left w:val="single" w:color="000000" w:sz="6" w:space="0"/>
              <w:bottom w:val="single" w:color="000000" w:sz="6" w:space="0"/>
              <w:right w:val="single" w:color="000000" w:sz="6" w:space="0"/>
            </w:tcBorders>
            <w:noWrap w:val="0"/>
            <w:tcMar>
              <w:left w:w="105" w:type="dxa"/>
              <w:right w:w="105" w:type="dxa"/>
            </w:tcMar>
            <w:vAlign w:val="center"/>
          </w:tcPr>
          <w:p w14:paraId="669413C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baseline"/>
              <w:rPr>
                <w:rFonts w:hint="eastAsia" w:ascii="方正仿宋_GB2312" w:hAnsi="方正仿宋_GB2312" w:eastAsia="方正仿宋_GB2312" w:cs="方正仿宋_GB2312"/>
                <w:sz w:val="24"/>
                <w:szCs w:val="24"/>
              </w:rPr>
            </w:pPr>
            <w:r>
              <w:rPr>
                <w:rStyle w:val="14"/>
                <w:rFonts w:hint="eastAsia" w:ascii="方正仿宋_GB2312" w:hAnsi="方正仿宋_GB2312" w:eastAsia="方正仿宋_GB2312" w:cs="方正仿宋_GB2312"/>
                <w:sz w:val="24"/>
                <w:szCs w:val="24"/>
                <w:vertAlign w:val="baseline"/>
              </w:rPr>
              <w:t>备注</w:t>
            </w:r>
          </w:p>
        </w:tc>
      </w:tr>
      <w:tr w14:paraId="00BA3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82" w:hRule="atLeast"/>
        </w:trPr>
        <w:tc>
          <w:tcPr>
            <w:tcW w:w="0" w:type="auto"/>
            <w:tcBorders>
              <w:top w:val="single" w:color="000000" w:sz="6" w:space="0"/>
              <w:left w:val="single" w:color="000000" w:sz="6" w:space="0"/>
              <w:bottom w:val="single" w:color="000000" w:sz="6" w:space="0"/>
              <w:right w:val="single" w:color="000000" w:sz="6" w:space="0"/>
            </w:tcBorders>
            <w:noWrap w:val="0"/>
            <w:tcMar>
              <w:left w:w="105" w:type="dxa"/>
              <w:right w:w="105" w:type="dxa"/>
            </w:tcMar>
            <w:vAlign w:val="center"/>
          </w:tcPr>
          <w:p w14:paraId="3143133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baseline"/>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vertAlign w:val="baseline"/>
              </w:rPr>
              <w:t>1</w:t>
            </w:r>
          </w:p>
        </w:tc>
        <w:tc>
          <w:tcPr>
            <w:tcW w:w="2972" w:type="dxa"/>
            <w:tcBorders>
              <w:top w:val="single" w:color="000000" w:sz="6" w:space="0"/>
              <w:left w:val="single" w:color="000000" w:sz="6" w:space="0"/>
              <w:bottom w:val="single" w:color="000000" w:sz="6" w:space="0"/>
              <w:right w:val="single" w:color="000000" w:sz="6" w:space="0"/>
            </w:tcBorders>
            <w:noWrap w:val="0"/>
            <w:tcMar>
              <w:left w:w="105" w:type="dxa"/>
              <w:right w:w="105" w:type="dxa"/>
            </w:tcMar>
            <w:vAlign w:val="center"/>
          </w:tcPr>
          <w:p w14:paraId="5F358DD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baseline"/>
              <w:rPr>
                <w:rFonts w:hint="eastAsia" w:ascii="方正仿宋_GB2312" w:hAnsi="方正仿宋_GB2312" w:eastAsia="方正仿宋_GB2312" w:cs="方正仿宋_GB2312"/>
                <w:sz w:val="24"/>
                <w:szCs w:val="24"/>
                <w:lang w:val="en-US"/>
              </w:rPr>
            </w:pPr>
            <w:r>
              <w:rPr>
                <w:rFonts w:hint="eastAsia" w:ascii="方正仿宋_GB2312" w:hAnsi="方正仿宋_GB2312" w:eastAsia="方正仿宋_GB2312" w:cs="方正仿宋_GB2312"/>
                <w:sz w:val="24"/>
                <w:szCs w:val="24"/>
                <w:vertAlign w:val="baseline"/>
                <w:lang w:val="en-US" w:eastAsia="zh-CN"/>
              </w:rPr>
              <w:t>杭州市第一人民医院桐庐医院病理科中央空调安装</w:t>
            </w:r>
          </w:p>
        </w:tc>
        <w:tc>
          <w:tcPr>
            <w:tcW w:w="1802" w:type="dxa"/>
            <w:tcBorders>
              <w:top w:val="single" w:color="000000" w:sz="6" w:space="0"/>
              <w:left w:val="single" w:color="000000" w:sz="6" w:space="0"/>
              <w:bottom w:val="single" w:color="000000" w:sz="6" w:space="0"/>
              <w:right w:val="single" w:color="000000" w:sz="6" w:space="0"/>
            </w:tcBorders>
            <w:noWrap w:val="0"/>
            <w:tcMar>
              <w:left w:w="105" w:type="dxa"/>
              <w:right w:w="105" w:type="dxa"/>
            </w:tcMar>
            <w:vAlign w:val="center"/>
          </w:tcPr>
          <w:p w14:paraId="206AC89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baseline"/>
              <w:rPr>
                <w:rFonts w:hint="default"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vertAlign w:val="baseline"/>
                <w:lang w:val="en-US" w:eastAsia="zh-CN"/>
              </w:rPr>
              <w:t>6台天花机+1台室外机</w:t>
            </w:r>
          </w:p>
        </w:tc>
        <w:tc>
          <w:tcPr>
            <w:tcW w:w="0" w:type="auto"/>
            <w:tcBorders>
              <w:top w:val="single" w:color="000000" w:sz="6" w:space="0"/>
              <w:left w:val="single" w:color="000000" w:sz="6" w:space="0"/>
              <w:bottom w:val="single" w:color="000000" w:sz="6" w:space="0"/>
              <w:right w:val="single" w:color="000000" w:sz="6" w:space="0"/>
            </w:tcBorders>
            <w:noWrap w:val="0"/>
            <w:tcMar>
              <w:left w:w="105" w:type="dxa"/>
              <w:right w:w="105" w:type="dxa"/>
            </w:tcMar>
            <w:vAlign w:val="center"/>
          </w:tcPr>
          <w:p w14:paraId="593C4E5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baseline"/>
              <w:rPr>
                <w:rFonts w:hint="eastAsia" w:ascii="方正仿宋_GB2312" w:hAnsi="方正仿宋_GB2312" w:eastAsia="方正仿宋_GB2312" w:cs="方正仿宋_GB2312"/>
                <w:sz w:val="24"/>
                <w:szCs w:val="24"/>
                <w:vertAlign w:val="baseline"/>
                <w:lang w:val="en-US" w:eastAsia="zh-CN"/>
              </w:rPr>
            </w:pPr>
            <w:r>
              <w:rPr>
                <w:rFonts w:hint="eastAsia" w:ascii="方正仿宋_GB2312" w:hAnsi="方正仿宋_GB2312" w:eastAsia="方正仿宋_GB2312" w:cs="方正仿宋_GB2312"/>
                <w:sz w:val="24"/>
                <w:szCs w:val="24"/>
                <w:vertAlign w:val="baseline"/>
                <w:lang w:val="en-US" w:eastAsia="zh-CN"/>
              </w:rPr>
              <w:t>3天</w:t>
            </w:r>
          </w:p>
        </w:tc>
        <w:tc>
          <w:tcPr>
            <w:tcW w:w="0" w:type="auto"/>
            <w:tcBorders>
              <w:top w:val="single" w:color="000000" w:sz="6" w:space="0"/>
              <w:left w:val="single" w:color="000000" w:sz="6" w:space="0"/>
              <w:bottom w:val="single" w:color="000000" w:sz="6" w:space="0"/>
              <w:right w:val="single" w:color="000000" w:sz="6" w:space="0"/>
            </w:tcBorders>
            <w:noWrap w:val="0"/>
            <w:tcMar>
              <w:left w:w="105" w:type="dxa"/>
              <w:right w:w="105" w:type="dxa"/>
            </w:tcMar>
            <w:vAlign w:val="center"/>
          </w:tcPr>
          <w:p w14:paraId="08617DB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baseline"/>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vertAlign w:val="baseline"/>
                <w:lang w:val="en-US" w:eastAsia="zh-CN"/>
              </w:rPr>
              <w:t>6.5</w:t>
            </w:r>
            <w:r>
              <w:rPr>
                <w:rFonts w:hint="eastAsia" w:ascii="方正仿宋_GB2312" w:hAnsi="方正仿宋_GB2312" w:eastAsia="方正仿宋_GB2312" w:cs="方正仿宋_GB2312"/>
                <w:sz w:val="24"/>
                <w:szCs w:val="24"/>
                <w:vertAlign w:val="baseline"/>
              </w:rPr>
              <w:t>万元</w:t>
            </w:r>
          </w:p>
        </w:tc>
        <w:tc>
          <w:tcPr>
            <w:tcW w:w="0" w:type="auto"/>
            <w:tcBorders>
              <w:top w:val="single" w:color="000000" w:sz="6" w:space="0"/>
              <w:left w:val="single" w:color="000000" w:sz="6" w:space="0"/>
              <w:bottom w:val="single" w:color="000000" w:sz="6" w:space="0"/>
              <w:right w:val="single" w:color="000000" w:sz="6" w:space="0"/>
            </w:tcBorders>
            <w:noWrap w:val="0"/>
            <w:tcMar>
              <w:left w:w="105" w:type="dxa"/>
              <w:right w:w="105" w:type="dxa"/>
            </w:tcMar>
            <w:vAlign w:val="center"/>
          </w:tcPr>
          <w:p w14:paraId="1A6526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baseline"/>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详见报价单</w:t>
            </w:r>
          </w:p>
        </w:tc>
      </w:tr>
    </w:tbl>
    <w:p w14:paraId="3B8AF564">
      <w:pPr>
        <w:pStyle w:val="5"/>
        <w:keepNext w:val="0"/>
        <w:keepLines w:val="0"/>
        <w:pageBreakBefore w:val="0"/>
        <w:kinsoku/>
        <w:wordWrap/>
        <w:overflowPunct/>
        <w:topLinePunct w:val="0"/>
        <w:autoSpaceDE/>
        <w:autoSpaceDN/>
        <w:bidi w:val="0"/>
        <w:adjustRightInd/>
        <w:snapToGrid/>
        <w:spacing w:line="560" w:lineRule="exact"/>
        <w:ind w:left="0" w:leftChars="0" w:firstLine="624"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一</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采购需求</w:t>
      </w:r>
    </w:p>
    <w:p w14:paraId="116C39FD">
      <w:pPr>
        <w:pStyle w:val="5"/>
        <w:keepNext w:val="0"/>
        <w:keepLines w:val="0"/>
        <w:pageBreakBefore w:val="0"/>
        <w:kinsoku/>
        <w:wordWrap/>
        <w:overflowPunct/>
        <w:topLinePunct w:val="0"/>
        <w:autoSpaceDE/>
        <w:autoSpaceDN/>
        <w:bidi w:val="0"/>
        <w:adjustRightInd/>
        <w:snapToGrid/>
        <w:spacing w:line="560" w:lineRule="exact"/>
        <w:ind w:left="0" w:leftChars="0" w:firstLine="624" w:firstLineChars="200"/>
        <w:rPr>
          <w:rFonts w:hint="eastAsia" w:ascii="方正仿宋_GB2312" w:hAnsi="方正仿宋_GB2312" w:eastAsia="方正仿宋_GB2312" w:cs="方正仿宋_GB2312"/>
          <w:sz w:val="32"/>
          <w:szCs w:val="32"/>
          <w:u w:val="none"/>
          <w:lang w:eastAsia="zh-CN"/>
        </w:rPr>
      </w:pPr>
      <w:r>
        <w:rPr>
          <w:rFonts w:hint="eastAsia" w:ascii="方正仿宋_GB2312" w:hAnsi="方正仿宋_GB2312" w:eastAsia="方正仿宋_GB2312" w:cs="方正仿宋_GB2312"/>
          <w:sz w:val="32"/>
          <w:szCs w:val="32"/>
        </w:rPr>
        <w:t>1</w:t>
      </w:r>
      <w:r>
        <w:rPr>
          <w:rFonts w:hint="eastAsia" w:ascii="方正仿宋_GB2312" w:hAnsi="方正仿宋_GB2312" w:eastAsia="方正仿宋_GB2312" w:cs="方正仿宋_GB2312"/>
          <w:sz w:val="32"/>
          <w:szCs w:val="32"/>
          <w:lang w:val="en-US" w:eastAsia="zh-CN"/>
        </w:rPr>
        <w:t>.</w:t>
      </w:r>
      <w:r>
        <w:rPr>
          <w:rFonts w:hint="eastAsia" w:ascii="方正仿宋_GB2312" w:hAnsi="方正仿宋_GB2312" w:eastAsia="方正仿宋_GB2312" w:cs="方正仿宋_GB2312"/>
          <w:sz w:val="32"/>
          <w:szCs w:val="32"/>
        </w:rPr>
        <w:t>工程名称：</w:t>
      </w:r>
      <w:r>
        <w:rPr>
          <w:rFonts w:hint="eastAsia" w:ascii="方正仿宋_GB2312" w:hAnsi="方正仿宋_GB2312" w:eastAsia="方正仿宋_GB2312" w:cs="方正仿宋_GB2312"/>
          <w:sz w:val="32"/>
          <w:szCs w:val="32"/>
          <w:lang w:eastAsia="zh-CN"/>
        </w:rPr>
        <w:t>杭州市第一人民医院桐庐医院病理科中央空调安装</w:t>
      </w:r>
    </w:p>
    <w:p w14:paraId="6DD26D0A">
      <w:pPr>
        <w:pStyle w:val="5"/>
        <w:keepNext w:val="0"/>
        <w:keepLines w:val="0"/>
        <w:pageBreakBefore w:val="0"/>
        <w:kinsoku/>
        <w:wordWrap/>
        <w:overflowPunct/>
        <w:topLinePunct w:val="0"/>
        <w:autoSpaceDE/>
        <w:autoSpaceDN/>
        <w:bidi w:val="0"/>
        <w:adjustRightInd/>
        <w:snapToGrid/>
        <w:spacing w:line="560" w:lineRule="exact"/>
        <w:ind w:left="0" w:leftChars="0" w:firstLine="624"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w:t>
      </w:r>
      <w:r>
        <w:rPr>
          <w:rFonts w:hint="eastAsia" w:ascii="方正仿宋_GB2312" w:hAnsi="方正仿宋_GB2312" w:eastAsia="方正仿宋_GB2312" w:cs="方正仿宋_GB2312"/>
          <w:sz w:val="32"/>
          <w:szCs w:val="32"/>
          <w:lang w:val="en-US" w:eastAsia="zh-CN"/>
        </w:rPr>
        <w:t>.</w:t>
      </w:r>
      <w:r>
        <w:rPr>
          <w:rFonts w:hint="eastAsia" w:ascii="方正仿宋_GB2312" w:hAnsi="方正仿宋_GB2312" w:eastAsia="方正仿宋_GB2312" w:cs="方正仿宋_GB2312"/>
          <w:sz w:val="32"/>
          <w:szCs w:val="32"/>
        </w:rPr>
        <w:t>地点：杭州市第一人民医院</w:t>
      </w:r>
      <w:r>
        <w:rPr>
          <w:rFonts w:hint="eastAsia" w:ascii="方正仿宋_GB2312" w:hAnsi="方正仿宋_GB2312" w:eastAsia="方正仿宋_GB2312" w:cs="方正仿宋_GB2312"/>
          <w:sz w:val="32"/>
          <w:szCs w:val="32"/>
          <w:lang w:val="en-US" w:eastAsia="zh-CN"/>
        </w:rPr>
        <w:t>桐庐医院</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桐庐县梅林路899</w:t>
      </w:r>
      <w:r>
        <w:rPr>
          <w:rFonts w:hint="eastAsia" w:ascii="方正仿宋_GB2312" w:hAnsi="方正仿宋_GB2312" w:eastAsia="方正仿宋_GB2312" w:cs="方正仿宋_GB2312"/>
          <w:sz w:val="32"/>
          <w:szCs w:val="32"/>
        </w:rPr>
        <w:t>号）</w:t>
      </w:r>
    </w:p>
    <w:p w14:paraId="725A62C7">
      <w:pPr>
        <w:pStyle w:val="5"/>
        <w:keepNext w:val="0"/>
        <w:keepLines w:val="0"/>
        <w:pageBreakBefore w:val="0"/>
        <w:kinsoku/>
        <w:wordWrap/>
        <w:overflowPunct/>
        <w:topLinePunct w:val="0"/>
        <w:autoSpaceDE/>
        <w:autoSpaceDN/>
        <w:bidi w:val="0"/>
        <w:adjustRightInd/>
        <w:snapToGrid/>
        <w:spacing w:line="560" w:lineRule="exact"/>
        <w:ind w:left="0" w:leftChars="0" w:firstLine="624"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3.服务</w:t>
      </w:r>
      <w:r>
        <w:rPr>
          <w:rFonts w:hint="eastAsia" w:ascii="方正仿宋_GB2312" w:hAnsi="方正仿宋_GB2312" w:eastAsia="方正仿宋_GB2312" w:cs="方正仿宋_GB2312"/>
          <w:sz w:val="32"/>
          <w:szCs w:val="32"/>
        </w:rPr>
        <w:t>内容：</w:t>
      </w:r>
    </w:p>
    <w:p w14:paraId="24A21EF4">
      <w:pPr>
        <w:pStyle w:val="5"/>
        <w:keepNext w:val="0"/>
        <w:keepLines w:val="0"/>
        <w:pageBreakBefore w:val="0"/>
        <w:kinsoku/>
        <w:wordWrap/>
        <w:overflowPunct/>
        <w:topLinePunct w:val="0"/>
        <w:autoSpaceDE/>
        <w:autoSpaceDN/>
        <w:bidi w:val="0"/>
        <w:adjustRightInd/>
        <w:snapToGrid/>
        <w:spacing w:line="560" w:lineRule="exact"/>
        <w:ind w:left="0" w:leftChars="0" w:firstLine="624" w:firstLineChars="200"/>
        <w:rPr>
          <w:rFonts w:hint="eastAsia" w:ascii="方正仿宋_GB2312" w:hAnsi="方正仿宋_GB2312" w:eastAsia="方正仿宋_GB2312" w:cs="方正仿宋_GB2312"/>
          <w:sz w:val="32"/>
          <w:szCs w:val="32"/>
          <w:lang w:val="en-US"/>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1</w:t>
      </w:r>
      <w:r>
        <w:rPr>
          <w:rFonts w:hint="eastAsia" w:ascii="方正仿宋_GB2312" w:hAnsi="方正仿宋_GB2312" w:eastAsia="方正仿宋_GB2312" w:cs="方正仿宋_GB2312"/>
          <w:sz w:val="32"/>
          <w:szCs w:val="32"/>
          <w:lang w:eastAsia="zh-CN"/>
        </w:rPr>
        <w:t>）杭州市第一人民医院桐庐医院病理科中央空调安装：</w:t>
      </w:r>
      <w:r>
        <w:rPr>
          <w:rFonts w:hint="eastAsia" w:ascii="方正仿宋_GB2312" w:hAnsi="方正仿宋_GB2312" w:eastAsia="方正仿宋_GB2312" w:cs="方正仿宋_GB2312"/>
          <w:sz w:val="32"/>
          <w:szCs w:val="32"/>
          <w:lang w:val="en-US" w:eastAsia="zh-CN"/>
        </w:rPr>
        <w:t>冷冻取材室1台、综合技术室2台、免疫组化室2台、细胞室1台，外机安装在空调机房，需拆除玻璃幕墙吊装，具体以现场实际为准。</w:t>
      </w:r>
    </w:p>
    <w:p w14:paraId="089FCEF5">
      <w:pPr>
        <w:pStyle w:val="5"/>
        <w:keepNext w:val="0"/>
        <w:keepLines w:val="0"/>
        <w:pageBreakBefore w:val="0"/>
        <w:kinsoku/>
        <w:wordWrap/>
        <w:overflowPunct/>
        <w:topLinePunct w:val="0"/>
        <w:autoSpaceDE/>
        <w:autoSpaceDN/>
        <w:bidi w:val="0"/>
        <w:adjustRightInd/>
        <w:snapToGrid/>
        <w:spacing w:line="560" w:lineRule="exact"/>
        <w:ind w:left="0" w:leftChars="0" w:firstLine="624" w:firstLineChars="200"/>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2</w:t>
      </w:r>
      <w:r>
        <w:rPr>
          <w:rFonts w:hint="eastAsia" w:ascii="方正仿宋_GB2312" w:hAnsi="方正仿宋_GB2312" w:eastAsia="方正仿宋_GB2312" w:cs="方正仿宋_GB2312"/>
          <w:sz w:val="32"/>
          <w:szCs w:val="32"/>
          <w:lang w:eastAsia="zh-CN"/>
        </w:rPr>
        <w:t>）调研</w:t>
      </w:r>
      <w:r>
        <w:rPr>
          <w:rFonts w:hint="eastAsia" w:ascii="方正仿宋_GB2312" w:hAnsi="方正仿宋_GB2312" w:eastAsia="方正仿宋_GB2312" w:cs="方正仿宋_GB2312"/>
          <w:sz w:val="32"/>
          <w:szCs w:val="32"/>
        </w:rPr>
        <w:t>价格：</w:t>
      </w:r>
      <w:r>
        <w:rPr>
          <w:rFonts w:hint="eastAsia" w:ascii="方正仿宋_GB2312" w:hAnsi="方正仿宋_GB2312" w:eastAsia="方正仿宋_GB2312" w:cs="方正仿宋_GB2312"/>
          <w:sz w:val="32"/>
          <w:szCs w:val="32"/>
          <w:lang w:val="en-US" w:eastAsia="zh-CN"/>
        </w:rPr>
        <w:t>详见附件2</w:t>
      </w:r>
      <w:bookmarkStart w:id="2" w:name="_GoBack"/>
      <w:bookmarkEnd w:id="2"/>
    </w:p>
    <w:p w14:paraId="05EEA813">
      <w:pPr>
        <w:pStyle w:val="5"/>
        <w:keepNext w:val="0"/>
        <w:keepLines w:val="0"/>
        <w:pageBreakBefore w:val="0"/>
        <w:kinsoku/>
        <w:wordWrap/>
        <w:overflowPunct/>
        <w:topLinePunct w:val="0"/>
        <w:autoSpaceDE/>
        <w:autoSpaceDN/>
        <w:bidi w:val="0"/>
        <w:adjustRightInd/>
        <w:snapToGrid/>
        <w:spacing w:line="560" w:lineRule="exact"/>
        <w:ind w:left="0" w:leftChars="0" w:firstLine="624"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3</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所有高空作业人员必须持有《特种作业操作证》（高处作业类别），证件需在有效期内。</w:t>
      </w:r>
    </w:p>
    <w:p w14:paraId="3E67F6F5">
      <w:pPr>
        <w:pStyle w:val="5"/>
        <w:keepNext w:val="0"/>
        <w:keepLines w:val="0"/>
        <w:pageBreakBefore w:val="0"/>
        <w:kinsoku/>
        <w:wordWrap/>
        <w:overflowPunct/>
        <w:topLinePunct w:val="0"/>
        <w:autoSpaceDE/>
        <w:autoSpaceDN/>
        <w:bidi w:val="0"/>
        <w:adjustRightInd/>
        <w:snapToGrid/>
        <w:spacing w:line="560" w:lineRule="exact"/>
        <w:ind w:left="0" w:leftChars="0" w:firstLine="624" w:firstLineChars="200"/>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4</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所有安装</w:t>
      </w:r>
      <w:r>
        <w:rPr>
          <w:rFonts w:hint="eastAsia" w:ascii="方正仿宋_GB2312" w:hAnsi="方正仿宋_GB2312" w:eastAsia="方正仿宋_GB2312" w:cs="方正仿宋_GB2312"/>
          <w:sz w:val="32"/>
          <w:szCs w:val="32"/>
        </w:rPr>
        <w:t>作业人员必须持有《特种作业操作证》（熔化焊接与热切割），证件需在有效期内。</w:t>
      </w:r>
    </w:p>
    <w:p w14:paraId="1E3FDB89">
      <w:pPr>
        <w:pStyle w:val="5"/>
        <w:keepNext w:val="0"/>
        <w:keepLines w:val="0"/>
        <w:pageBreakBefore w:val="0"/>
        <w:kinsoku/>
        <w:wordWrap/>
        <w:overflowPunct/>
        <w:topLinePunct w:val="0"/>
        <w:autoSpaceDE/>
        <w:autoSpaceDN/>
        <w:bidi w:val="0"/>
        <w:adjustRightInd/>
        <w:snapToGrid/>
        <w:spacing w:line="560" w:lineRule="exact"/>
        <w:ind w:left="0" w:leftChars="0" w:firstLine="624"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4.其他要求</w:t>
      </w:r>
      <w:r>
        <w:rPr>
          <w:rFonts w:hint="eastAsia" w:ascii="方正仿宋_GB2312" w:hAnsi="方正仿宋_GB2312" w:eastAsia="方正仿宋_GB2312" w:cs="方正仿宋_GB2312"/>
          <w:sz w:val="32"/>
          <w:szCs w:val="32"/>
        </w:rPr>
        <w:t>：</w:t>
      </w:r>
    </w:p>
    <w:p w14:paraId="760B3CE0">
      <w:pPr>
        <w:pStyle w:val="5"/>
        <w:keepNext w:val="0"/>
        <w:keepLines w:val="0"/>
        <w:pageBreakBefore w:val="0"/>
        <w:kinsoku/>
        <w:wordWrap/>
        <w:overflowPunct/>
        <w:topLinePunct w:val="0"/>
        <w:autoSpaceDE/>
        <w:autoSpaceDN/>
        <w:bidi w:val="0"/>
        <w:adjustRightInd/>
        <w:snapToGrid/>
        <w:spacing w:line="560" w:lineRule="exact"/>
        <w:ind w:left="0" w:leftChars="0" w:firstLine="624" w:firstLineChars="200"/>
        <w:rPr>
          <w:rFonts w:hint="eastAsia" w:ascii="方正仿宋_GB2312" w:hAnsi="方正仿宋_GB2312" w:eastAsia="方正仿宋_GB2312" w:cs="方正仿宋_GB2312"/>
          <w:spacing w:val="-4"/>
          <w:kern w:val="0"/>
          <w:sz w:val="32"/>
          <w:szCs w:val="32"/>
          <w:lang w:val="en-US" w:eastAsia="zh-CN" w:bidi="ar-SA"/>
        </w:rPr>
      </w:pPr>
      <w:r>
        <w:rPr>
          <w:rFonts w:hint="eastAsia" w:ascii="方正仿宋_GB2312" w:hAnsi="方正仿宋_GB2312" w:eastAsia="方正仿宋_GB2312" w:cs="方正仿宋_GB2312"/>
          <w:sz w:val="32"/>
          <w:szCs w:val="32"/>
          <w:lang w:val="en-US" w:eastAsia="zh-CN"/>
        </w:rPr>
        <w:t>（1）</w:t>
      </w:r>
      <w:r>
        <w:rPr>
          <w:rFonts w:hint="eastAsia" w:ascii="方正仿宋_GB2312" w:hAnsi="方正仿宋_GB2312" w:eastAsia="方正仿宋_GB2312" w:cs="方正仿宋_GB2312"/>
          <w:spacing w:val="-4"/>
          <w:kern w:val="0"/>
          <w:sz w:val="32"/>
          <w:szCs w:val="32"/>
          <w:lang w:val="en-US" w:eastAsia="zh-CN" w:bidi="ar-SA"/>
        </w:rPr>
        <w:t>本项目不举行踏勘现场。</w:t>
      </w:r>
    </w:p>
    <w:p w14:paraId="36774E14">
      <w:pPr>
        <w:pStyle w:val="5"/>
        <w:keepNext w:val="0"/>
        <w:keepLines w:val="0"/>
        <w:pageBreakBefore w:val="0"/>
        <w:kinsoku/>
        <w:wordWrap/>
        <w:overflowPunct/>
        <w:topLinePunct w:val="0"/>
        <w:autoSpaceDE/>
        <w:autoSpaceDN/>
        <w:bidi w:val="0"/>
        <w:adjustRightInd/>
        <w:snapToGrid/>
        <w:spacing w:line="560" w:lineRule="exact"/>
        <w:ind w:left="0" w:leftChars="0" w:firstLine="624" w:firstLineChars="200"/>
        <w:rPr>
          <w:rFonts w:hint="default" w:ascii="方正仿宋_GB2312" w:hAnsi="方正仿宋_GB2312" w:eastAsia="方正仿宋_GB2312" w:cs="方正仿宋_GB2312"/>
          <w:spacing w:val="-4"/>
          <w:kern w:val="0"/>
          <w:sz w:val="32"/>
          <w:szCs w:val="32"/>
          <w:lang w:val="en-US" w:eastAsia="zh-CN" w:bidi="ar-SA"/>
        </w:rPr>
      </w:pPr>
      <w:r>
        <w:rPr>
          <w:rFonts w:hint="eastAsia" w:ascii="方正仿宋_GB2312" w:hAnsi="方正仿宋_GB2312" w:eastAsia="方正仿宋_GB2312" w:cs="方正仿宋_GB2312"/>
          <w:spacing w:val="-4"/>
          <w:kern w:val="0"/>
          <w:sz w:val="32"/>
          <w:szCs w:val="32"/>
          <w:lang w:val="en-US" w:eastAsia="zh-CN" w:bidi="ar-SA"/>
        </w:rPr>
        <w:t>（2）推荐品牌：格力、美的或相当于</w:t>
      </w:r>
    </w:p>
    <w:p w14:paraId="4604BEB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24" w:firstLineChars="200"/>
        <w:textAlignment w:val="baseline"/>
        <w:rPr>
          <w:rFonts w:hint="eastAsia" w:ascii="黑体" w:hAnsi="黑体" w:eastAsia="黑体" w:cs="黑体"/>
          <w:spacing w:val="-4"/>
          <w:kern w:val="0"/>
          <w:sz w:val="32"/>
          <w:szCs w:val="32"/>
          <w:lang w:val="en-US" w:eastAsia="zh-CN" w:bidi="ar-SA"/>
        </w:rPr>
      </w:pPr>
      <w:r>
        <w:rPr>
          <w:rFonts w:hint="eastAsia" w:ascii="黑体" w:hAnsi="黑体" w:eastAsia="黑体" w:cs="黑体"/>
          <w:spacing w:val="-4"/>
          <w:kern w:val="0"/>
          <w:sz w:val="32"/>
          <w:szCs w:val="32"/>
          <w:lang w:val="en-US" w:eastAsia="zh-CN" w:bidi="ar-SA"/>
        </w:rPr>
        <w:t>二、供应商资格要求：</w:t>
      </w:r>
    </w:p>
    <w:p w14:paraId="695A170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24" w:firstLineChars="200"/>
        <w:textAlignment w:val="baseline"/>
        <w:rPr>
          <w:rFonts w:hint="eastAsia" w:ascii="方正仿宋_GB2312" w:hAnsi="方正仿宋_GB2312" w:eastAsia="方正仿宋_GB2312" w:cs="方正仿宋_GB2312"/>
          <w:spacing w:val="-4"/>
          <w:kern w:val="0"/>
          <w:sz w:val="32"/>
          <w:szCs w:val="32"/>
          <w:lang w:val="en-US" w:eastAsia="zh-CN" w:bidi="ar-SA"/>
        </w:rPr>
      </w:pPr>
      <w:r>
        <w:rPr>
          <w:rFonts w:hint="eastAsia" w:ascii="方正仿宋_GB2312" w:hAnsi="方正仿宋_GB2312" w:eastAsia="方正仿宋_GB2312" w:cs="方正仿宋_GB2312"/>
          <w:spacing w:val="-4"/>
          <w:kern w:val="0"/>
          <w:sz w:val="32"/>
          <w:szCs w:val="32"/>
          <w:lang w:val="en-US" w:eastAsia="zh-CN" w:bidi="ar-SA"/>
        </w:rPr>
        <w:t>（一）基本条件：</w:t>
      </w:r>
    </w:p>
    <w:p w14:paraId="4ACABCC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24" w:firstLineChars="200"/>
        <w:jc w:val="left"/>
        <w:textAlignment w:val="baseline"/>
        <w:rPr>
          <w:rFonts w:hint="eastAsia" w:ascii="方正仿宋_GB2312" w:hAnsi="方正仿宋_GB2312" w:eastAsia="方正仿宋_GB2312" w:cs="方正仿宋_GB2312"/>
          <w:spacing w:val="-4"/>
          <w:kern w:val="0"/>
          <w:sz w:val="32"/>
          <w:szCs w:val="32"/>
          <w:lang w:val="en-US" w:eastAsia="zh-CN" w:bidi="ar-SA"/>
        </w:rPr>
      </w:pPr>
      <w:r>
        <w:rPr>
          <w:rFonts w:hint="eastAsia" w:ascii="方正仿宋_GB2312" w:hAnsi="方正仿宋_GB2312" w:eastAsia="方正仿宋_GB2312" w:cs="方正仿宋_GB2312"/>
          <w:spacing w:val="-4"/>
          <w:kern w:val="0"/>
          <w:sz w:val="32"/>
          <w:szCs w:val="32"/>
          <w:lang w:val="en-US" w:eastAsia="zh-CN" w:bidi="ar-SA"/>
        </w:rPr>
        <w:t>1.具有独立法人资格。</w:t>
      </w:r>
    </w:p>
    <w:p w14:paraId="0AA771B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24" w:firstLineChars="200"/>
        <w:jc w:val="left"/>
        <w:textAlignment w:val="baseline"/>
        <w:rPr>
          <w:rFonts w:hint="eastAsia" w:ascii="方正仿宋_GB2312" w:hAnsi="方正仿宋_GB2312" w:eastAsia="方正仿宋_GB2312" w:cs="方正仿宋_GB2312"/>
          <w:spacing w:val="-4"/>
          <w:kern w:val="0"/>
          <w:sz w:val="32"/>
          <w:szCs w:val="32"/>
          <w:lang w:val="en-US" w:eastAsia="zh-CN" w:bidi="ar-SA"/>
        </w:rPr>
      </w:pPr>
      <w:r>
        <w:rPr>
          <w:rFonts w:hint="eastAsia" w:ascii="方正仿宋_GB2312" w:hAnsi="方正仿宋_GB2312" w:eastAsia="方正仿宋_GB2312" w:cs="方正仿宋_GB2312"/>
          <w:spacing w:val="-4"/>
          <w:kern w:val="0"/>
          <w:sz w:val="32"/>
          <w:szCs w:val="32"/>
          <w:lang w:val="en-US" w:eastAsia="zh-CN" w:bidi="ar-SA"/>
        </w:rPr>
        <w:t>2.供应商未被列入“信用中国”网(www.creditchina.gov.cn)和“中国政府采购网”（www.ccgp.gov.cn）失信被执行人、重大税收违法案件当事人名单、政府采购严重违法失信行为记录名单且尚处于禁止参加政府采购活动期内。联合体成员存在上述不良信用记录的，视同联合体存在不良信用记录。</w:t>
      </w:r>
    </w:p>
    <w:p w14:paraId="5C0B22C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24" w:firstLineChars="200"/>
        <w:jc w:val="left"/>
        <w:textAlignment w:val="baseline"/>
        <w:rPr>
          <w:rFonts w:hint="default" w:ascii="方正仿宋_GB2312" w:hAnsi="方正仿宋_GB2312" w:eastAsia="方正仿宋_GB2312" w:cs="方正仿宋_GB2312"/>
          <w:spacing w:val="-4"/>
          <w:kern w:val="0"/>
          <w:sz w:val="32"/>
          <w:szCs w:val="32"/>
          <w:lang w:val="en-US" w:eastAsia="zh-CN" w:bidi="ar-SA"/>
        </w:rPr>
      </w:pPr>
      <w:r>
        <w:rPr>
          <w:rFonts w:hint="eastAsia" w:ascii="方正仿宋_GB2312" w:hAnsi="方正仿宋_GB2312" w:eastAsia="方正仿宋_GB2312" w:cs="方正仿宋_GB2312"/>
          <w:spacing w:val="-4"/>
          <w:kern w:val="0"/>
          <w:sz w:val="32"/>
          <w:szCs w:val="32"/>
          <w:lang w:val="en-US" w:eastAsia="zh-CN" w:bidi="ar-SA"/>
        </w:rPr>
        <w:t>3.供应商要求在政采云平台入驻。</w:t>
      </w:r>
    </w:p>
    <w:p w14:paraId="5A66D39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24" w:firstLineChars="200"/>
        <w:textAlignment w:val="baseline"/>
        <w:rPr>
          <w:rFonts w:hint="eastAsia" w:ascii="方正仿宋_GB2312" w:hAnsi="方正仿宋_GB2312" w:eastAsia="方正仿宋_GB2312" w:cs="方正仿宋_GB2312"/>
          <w:spacing w:val="-4"/>
          <w:kern w:val="0"/>
          <w:sz w:val="32"/>
          <w:szCs w:val="32"/>
          <w:lang w:val="en-US" w:eastAsia="zh-CN" w:bidi="ar-SA"/>
        </w:rPr>
      </w:pPr>
      <w:r>
        <w:rPr>
          <w:rFonts w:hint="eastAsia" w:ascii="方正仿宋_GB2312" w:hAnsi="方正仿宋_GB2312" w:eastAsia="方正仿宋_GB2312" w:cs="方正仿宋_GB2312"/>
          <w:spacing w:val="-4"/>
          <w:kern w:val="0"/>
          <w:sz w:val="32"/>
          <w:szCs w:val="32"/>
          <w:lang w:val="en-US" w:eastAsia="zh-CN" w:bidi="ar-SA"/>
        </w:rPr>
        <w:t>（二）特定资格条件：</w:t>
      </w:r>
    </w:p>
    <w:p w14:paraId="7D67333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24" w:firstLineChars="200"/>
        <w:textAlignment w:val="baseline"/>
        <w:rPr>
          <w:rFonts w:hint="eastAsia" w:ascii="方正仿宋_GB2312" w:hAnsi="方正仿宋_GB2312" w:eastAsia="方正仿宋_GB2312" w:cs="方正仿宋_GB2312"/>
          <w:spacing w:val="-4"/>
          <w:kern w:val="0"/>
          <w:sz w:val="32"/>
          <w:szCs w:val="32"/>
          <w:lang w:val="en-US" w:eastAsia="zh-CN" w:bidi="ar-SA"/>
        </w:rPr>
      </w:pPr>
      <w:r>
        <w:rPr>
          <w:rFonts w:hint="eastAsia" w:ascii="方正仿宋_GB2312" w:hAnsi="方正仿宋_GB2312" w:eastAsia="方正仿宋_GB2312" w:cs="方正仿宋_GB2312"/>
          <w:spacing w:val="-4"/>
          <w:kern w:val="0"/>
          <w:sz w:val="32"/>
          <w:szCs w:val="32"/>
          <w:lang w:val="en-US" w:eastAsia="zh-CN" w:bidi="ar-SA"/>
        </w:rPr>
        <w:t>1.本项目不接受联合体。</w:t>
      </w:r>
    </w:p>
    <w:p w14:paraId="58D22BC8">
      <w:pPr>
        <w:pStyle w:val="5"/>
        <w:keepNext w:val="0"/>
        <w:keepLines w:val="0"/>
        <w:pageBreakBefore w:val="0"/>
        <w:numPr>
          <w:ilvl w:val="0"/>
          <w:numId w:val="0"/>
        </w:numPr>
        <w:kinsoku/>
        <w:wordWrap/>
        <w:overflowPunct/>
        <w:topLinePunct w:val="0"/>
        <w:autoSpaceDE/>
        <w:autoSpaceDN/>
        <w:bidi w:val="0"/>
        <w:adjustRightInd/>
        <w:snapToGrid/>
        <w:spacing w:line="560" w:lineRule="exact"/>
        <w:ind w:firstLine="624" w:firstLineChars="200"/>
        <w:rPr>
          <w:rFonts w:hint="eastAsia" w:ascii="黑体" w:hAnsi="黑体" w:eastAsia="黑体" w:cs="黑体"/>
          <w:spacing w:val="-4"/>
          <w:kern w:val="0"/>
          <w:sz w:val="32"/>
          <w:szCs w:val="32"/>
          <w:lang w:val="en-US" w:eastAsia="zh-CN" w:bidi="ar-SA"/>
        </w:rPr>
      </w:pPr>
      <w:r>
        <w:rPr>
          <w:rFonts w:hint="eastAsia" w:ascii="黑体" w:hAnsi="黑体" w:eastAsia="黑体" w:cs="黑体"/>
          <w:spacing w:val="-4"/>
          <w:kern w:val="0"/>
          <w:sz w:val="32"/>
          <w:szCs w:val="32"/>
          <w:lang w:val="en-US" w:eastAsia="zh-CN" w:bidi="ar-SA"/>
        </w:rPr>
        <w:t>三、调研响应文件内容：</w:t>
      </w:r>
    </w:p>
    <w:p w14:paraId="5D2C67F9">
      <w:pPr>
        <w:pStyle w:val="5"/>
        <w:keepNext w:val="0"/>
        <w:keepLines w:val="0"/>
        <w:pageBreakBefore w:val="0"/>
        <w:numPr>
          <w:ilvl w:val="0"/>
          <w:numId w:val="0"/>
        </w:numPr>
        <w:kinsoku/>
        <w:wordWrap/>
        <w:overflowPunct/>
        <w:topLinePunct w:val="0"/>
        <w:autoSpaceDE/>
        <w:autoSpaceDN/>
        <w:bidi w:val="0"/>
        <w:adjustRightInd/>
        <w:snapToGrid/>
        <w:spacing w:line="560" w:lineRule="exact"/>
        <w:ind w:firstLine="624"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一</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项目名称，报名公司，报名联系人及联系电话，报价，公司</w:t>
      </w:r>
      <w:r>
        <w:rPr>
          <w:rFonts w:hint="eastAsia" w:ascii="方正仿宋_GB2312" w:hAnsi="方正仿宋_GB2312" w:eastAsia="方正仿宋_GB2312" w:cs="方正仿宋_GB2312"/>
          <w:sz w:val="32"/>
          <w:szCs w:val="32"/>
          <w:lang w:val="en-US" w:eastAsia="zh-CN"/>
        </w:rPr>
        <w:t>营业执照复印件</w:t>
      </w:r>
      <w:r>
        <w:rPr>
          <w:rFonts w:hint="eastAsia" w:ascii="方正仿宋_GB2312" w:hAnsi="方正仿宋_GB2312" w:eastAsia="方正仿宋_GB2312" w:cs="方正仿宋_GB2312"/>
          <w:sz w:val="32"/>
          <w:szCs w:val="32"/>
        </w:rPr>
        <w:t>，文件需盖有公司公章。</w:t>
      </w:r>
    </w:p>
    <w:p w14:paraId="409A90B4">
      <w:pPr>
        <w:pStyle w:val="5"/>
        <w:keepNext w:val="0"/>
        <w:keepLines w:val="0"/>
        <w:pageBreakBefore w:val="0"/>
        <w:kinsoku/>
        <w:wordWrap/>
        <w:overflowPunct/>
        <w:topLinePunct w:val="0"/>
        <w:autoSpaceDE/>
        <w:autoSpaceDN/>
        <w:bidi w:val="0"/>
        <w:adjustRightInd/>
        <w:snapToGrid/>
        <w:spacing w:line="560" w:lineRule="exact"/>
        <w:ind w:left="0" w:leftChars="0" w:firstLine="624"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（二）相关业绩</w:t>
      </w:r>
    </w:p>
    <w:p w14:paraId="5B3F55ED">
      <w:pPr>
        <w:pStyle w:val="5"/>
        <w:keepNext w:val="0"/>
        <w:keepLines w:val="0"/>
        <w:pageBreakBefore w:val="0"/>
        <w:numPr>
          <w:ilvl w:val="0"/>
          <w:numId w:val="0"/>
        </w:numPr>
        <w:kinsoku/>
        <w:wordWrap/>
        <w:overflowPunct/>
        <w:topLinePunct w:val="0"/>
        <w:autoSpaceDE/>
        <w:autoSpaceDN/>
        <w:bidi w:val="0"/>
        <w:adjustRightInd/>
        <w:snapToGrid/>
        <w:spacing w:line="560" w:lineRule="exact"/>
        <w:ind w:firstLine="624" w:firstLineChars="200"/>
        <w:rPr>
          <w:rFonts w:hint="eastAsia" w:ascii="黑体" w:hAnsi="黑体" w:eastAsia="黑体" w:cs="黑体"/>
          <w:strike w:val="0"/>
          <w:dstrike w:val="0"/>
          <w:spacing w:val="-4"/>
          <w:kern w:val="0"/>
          <w:sz w:val="32"/>
          <w:szCs w:val="32"/>
          <w:u w:val="single"/>
          <w:lang w:val="en-US" w:eastAsia="zh-CN" w:bidi="ar-SA"/>
        </w:rPr>
      </w:pPr>
      <w:r>
        <w:rPr>
          <w:rFonts w:hint="eastAsia" w:ascii="黑体" w:hAnsi="黑体" w:eastAsia="黑体" w:cs="黑体"/>
          <w:spacing w:val="-4"/>
          <w:kern w:val="0"/>
          <w:sz w:val="32"/>
          <w:szCs w:val="32"/>
          <w:lang w:val="en-US" w:eastAsia="zh-CN" w:bidi="ar-SA"/>
        </w:rPr>
        <w:t>四、调研响应文件提交截止时间：</w:t>
      </w:r>
      <w:bookmarkStart w:id="0" w:name="B22_谈判响应文件提交截止日期"/>
      <w:bookmarkEnd w:id="0"/>
      <w:r>
        <w:rPr>
          <w:rFonts w:hint="eastAsia" w:ascii="黑体" w:hAnsi="黑体" w:eastAsia="黑体" w:cs="黑体"/>
          <w:strike w:val="0"/>
          <w:dstrike w:val="0"/>
          <w:spacing w:val="-4"/>
          <w:kern w:val="0"/>
          <w:sz w:val="32"/>
          <w:szCs w:val="32"/>
          <w:u w:val="single"/>
          <w:lang w:val="en-US" w:eastAsia="zh-CN" w:bidi="ar-SA"/>
        </w:rPr>
        <w:t>2025年 11 月 27日 17 时00 分（北京时间）</w:t>
      </w:r>
    </w:p>
    <w:p w14:paraId="47B95B76">
      <w:pPr>
        <w:pStyle w:val="10"/>
        <w:widowControl/>
        <w:shd w:val="clear" w:color="auto" w:fill="FFFFFF"/>
        <w:spacing w:beforeAutospacing="0" w:afterAutospacing="0"/>
        <w:ind w:firstLine="510"/>
        <w:rPr>
          <w:rFonts w:hint="eastAsia" w:ascii="黑体" w:hAnsi="黑体" w:eastAsia="黑体" w:cs="黑体"/>
          <w:spacing w:val="-4"/>
          <w:kern w:val="0"/>
          <w:sz w:val="32"/>
          <w:szCs w:val="32"/>
          <w:lang w:val="en-US" w:eastAsia="zh-CN" w:bidi="ar-SA"/>
        </w:rPr>
      </w:pPr>
      <w:r>
        <w:rPr>
          <w:rFonts w:hint="eastAsia" w:ascii="黑体" w:hAnsi="黑体" w:eastAsia="黑体" w:cs="黑体"/>
          <w:spacing w:val="-4"/>
          <w:kern w:val="0"/>
          <w:sz w:val="32"/>
          <w:szCs w:val="32"/>
          <w:lang w:val="en-US" w:eastAsia="zh-CN" w:bidi="ar-SA"/>
        </w:rPr>
        <w:t xml:space="preserve">五、调研响应文件提交地址： </w:t>
      </w:r>
      <w:r>
        <w:rPr>
          <w:rFonts w:hint="eastAsia" w:ascii="黑体" w:hAnsi="黑体" w:eastAsia="黑体" w:cs="黑体"/>
          <w:spacing w:val="-4"/>
          <w:kern w:val="0"/>
          <w:sz w:val="32"/>
          <w:szCs w:val="32"/>
          <w:u w:val="single"/>
          <w:lang w:val="en-US" w:eastAsia="zh-CN" w:bidi="ar-SA"/>
        </w:rPr>
        <w:t>杭州市第一人民医院桐庐医院行政楼411办公室</w:t>
      </w:r>
      <w:r>
        <w:rPr>
          <w:rFonts w:hint="eastAsia" w:ascii="黑体" w:hAnsi="黑体" w:eastAsia="黑体" w:cs="黑体"/>
          <w:spacing w:val="-4"/>
          <w:kern w:val="0"/>
          <w:sz w:val="32"/>
          <w:szCs w:val="32"/>
          <w:lang w:val="en-US" w:eastAsia="zh-CN" w:bidi="ar-SA"/>
        </w:rPr>
        <w:t xml:space="preserve">（邮寄产生的邮费请供应商自行负责）。    </w:t>
      </w:r>
    </w:p>
    <w:p w14:paraId="630E24A1">
      <w:pPr>
        <w:pStyle w:val="5"/>
        <w:keepNext w:val="0"/>
        <w:keepLines w:val="0"/>
        <w:pageBreakBefore w:val="0"/>
        <w:numPr>
          <w:ilvl w:val="0"/>
          <w:numId w:val="0"/>
        </w:numPr>
        <w:kinsoku/>
        <w:wordWrap/>
        <w:overflowPunct/>
        <w:topLinePunct w:val="0"/>
        <w:autoSpaceDE/>
        <w:autoSpaceDN/>
        <w:bidi w:val="0"/>
        <w:adjustRightInd/>
        <w:snapToGrid/>
        <w:spacing w:line="560" w:lineRule="exact"/>
        <w:ind w:firstLine="624" w:firstLineChars="200"/>
        <w:rPr>
          <w:rFonts w:hint="default" w:ascii="黑体" w:hAnsi="黑体" w:eastAsia="黑体" w:cs="黑体"/>
          <w:spacing w:val="-4"/>
          <w:kern w:val="0"/>
          <w:sz w:val="32"/>
          <w:szCs w:val="32"/>
          <w:lang w:val="en-US" w:eastAsia="zh-CN" w:bidi="ar-SA"/>
        </w:rPr>
      </w:pPr>
      <w:r>
        <w:rPr>
          <w:rFonts w:hint="eastAsia" w:ascii="黑体" w:hAnsi="黑体" w:eastAsia="黑体" w:cs="黑体"/>
          <w:spacing w:val="-4"/>
          <w:kern w:val="0"/>
          <w:sz w:val="32"/>
          <w:szCs w:val="32"/>
          <w:lang w:val="en-US" w:eastAsia="zh-CN" w:bidi="ar-SA"/>
        </w:rPr>
        <w:t>六、调研时间：</w:t>
      </w:r>
      <w:bookmarkStart w:id="1" w:name="B25_谈判时间日期"/>
      <w:bookmarkEnd w:id="1"/>
      <w:r>
        <w:rPr>
          <w:rFonts w:hint="eastAsia" w:ascii="黑体" w:hAnsi="黑体" w:eastAsia="黑体" w:cs="黑体"/>
          <w:spacing w:val="-4"/>
          <w:kern w:val="0"/>
          <w:sz w:val="32"/>
          <w:szCs w:val="32"/>
          <w:u w:val="single"/>
          <w:lang w:val="en-US" w:eastAsia="zh-CN" w:bidi="ar-SA"/>
        </w:rPr>
        <w:t>另行通知</w:t>
      </w:r>
    </w:p>
    <w:p w14:paraId="05B74687">
      <w:pPr>
        <w:pStyle w:val="5"/>
        <w:keepNext w:val="0"/>
        <w:keepLines w:val="0"/>
        <w:pageBreakBefore w:val="0"/>
        <w:numPr>
          <w:ilvl w:val="0"/>
          <w:numId w:val="0"/>
        </w:numPr>
        <w:kinsoku/>
        <w:wordWrap/>
        <w:overflowPunct/>
        <w:topLinePunct w:val="0"/>
        <w:autoSpaceDE/>
        <w:autoSpaceDN/>
        <w:bidi w:val="0"/>
        <w:adjustRightInd/>
        <w:snapToGrid/>
        <w:spacing w:line="560" w:lineRule="exact"/>
        <w:ind w:firstLine="624" w:firstLineChars="200"/>
        <w:rPr>
          <w:rFonts w:hint="eastAsia" w:ascii="黑体" w:hAnsi="黑体" w:eastAsia="黑体" w:cs="黑体"/>
          <w:spacing w:val="-4"/>
          <w:kern w:val="0"/>
          <w:sz w:val="32"/>
          <w:szCs w:val="32"/>
          <w:u w:val="single"/>
          <w:lang w:val="en-US" w:eastAsia="zh-CN" w:bidi="ar-SA"/>
        </w:rPr>
      </w:pPr>
      <w:r>
        <w:rPr>
          <w:rFonts w:hint="eastAsia" w:ascii="黑体" w:hAnsi="黑体" w:eastAsia="黑体" w:cs="黑体"/>
          <w:spacing w:val="-4"/>
          <w:kern w:val="0"/>
          <w:sz w:val="32"/>
          <w:szCs w:val="32"/>
          <w:lang w:val="en-US" w:eastAsia="zh-CN" w:bidi="ar-SA"/>
        </w:rPr>
        <w:t>七、调研地址：</w:t>
      </w:r>
      <w:r>
        <w:rPr>
          <w:rFonts w:hint="eastAsia" w:ascii="黑体" w:hAnsi="黑体" w:eastAsia="黑体" w:cs="黑体"/>
          <w:spacing w:val="-4"/>
          <w:kern w:val="0"/>
          <w:sz w:val="32"/>
          <w:szCs w:val="32"/>
          <w:u w:val="single"/>
          <w:lang w:val="en-US" w:eastAsia="zh-CN" w:bidi="ar-SA"/>
        </w:rPr>
        <w:t>另行通知</w:t>
      </w:r>
    </w:p>
    <w:p w14:paraId="4A49C358">
      <w:pPr>
        <w:pStyle w:val="5"/>
        <w:keepNext w:val="0"/>
        <w:keepLines w:val="0"/>
        <w:pageBreakBefore w:val="0"/>
        <w:numPr>
          <w:ilvl w:val="0"/>
          <w:numId w:val="0"/>
        </w:numPr>
        <w:kinsoku/>
        <w:wordWrap/>
        <w:overflowPunct/>
        <w:topLinePunct w:val="0"/>
        <w:autoSpaceDE/>
        <w:autoSpaceDN/>
        <w:bidi w:val="0"/>
        <w:adjustRightInd/>
        <w:snapToGrid/>
        <w:spacing w:line="560" w:lineRule="exact"/>
        <w:ind w:firstLine="624" w:firstLineChars="200"/>
        <w:rPr>
          <w:rFonts w:hint="eastAsia" w:ascii="黑体" w:hAnsi="黑体" w:eastAsia="黑体" w:cs="黑体"/>
          <w:spacing w:val="-4"/>
          <w:kern w:val="0"/>
          <w:sz w:val="32"/>
          <w:szCs w:val="32"/>
          <w:u w:val="single"/>
          <w:lang w:val="en-US" w:eastAsia="zh-CN" w:bidi="ar-SA"/>
        </w:rPr>
      </w:pPr>
      <w:r>
        <w:rPr>
          <w:rFonts w:hint="eastAsia" w:ascii="黑体" w:hAnsi="黑体" w:eastAsia="黑体" w:cs="黑体"/>
          <w:spacing w:val="-4"/>
          <w:kern w:val="0"/>
          <w:sz w:val="32"/>
          <w:szCs w:val="32"/>
          <w:lang w:val="en-US" w:eastAsia="zh-CN" w:bidi="ar-SA"/>
        </w:rPr>
        <w:t>八、采购人名称：</w:t>
      </w:r>
      <w:r>
        <w:rPr>
          <w:rFonts w:hint="eastAsia" w:ascii="黑体" w:hAnsi="黑体" w:eastAsia="黑体" w:cs="黑体"/>
          <w:spacing w:val="-4"/>
          <w:kern w:val="0"/>
          <w:sz w:val="32"/>
          <w:szCs w:val="32"/>
          <w:u w:val="single"/>
          <w:lang w:val="en-US" w:eastAsia="zh-CN" w:bidi="ar-SA"/>
        </w:rPr>
        <w:t>杭州市第一人民医院桐庐医院</w:t>
      </w:r>
    </w:p>
    <w:p w14:paraId="78758A96">
      <w:pPr>
        <w:pStyle w:val="5"/>
        <w:keepNext w:val="0"/>
        <w:keepLines w:val="0"/>
        <w:pageBreakBefore w:val="0"/>
        <w:numPr>
          <w:ilvl w:val="0"/>
          <w:numId w:val="0"/>
        </w:numPr>
        <w:kinsoku/>
        <w:wordWrap/>
        <w:overflowPunct/>
        <w:topLinePunct w:val="0"/>
        <w:autoSpaceDE/>
        <w:autoSpaceDN/>
        <w:bidi w:val="0"/>
        <w:adjustRightInd/>
        <w:snapToGrid/>
        <w:spacing w:line="560" w:lineRule="exact"/>
        <w:ind w:firstLine="624" w:firstLineChars="200"/>
        <w:rPr>
          <w:rFonts w:hint="eastAsia" w:ascii="黑体" w:hAnsi="黑体" w:eastAsia="黑体" w:cs="黑体"/>
          <w:spacing w:val="-4"/>
          <w:kern w:val="0"/>
          <w:sz w:val="32"/>
          <w:szCs w:val="32"/>
          <w:u w:val="single"/>
          <w:lang w:val="en-US" w:eastAsia="zh-CN" w:bidi="ar-SA"/>
        </w:rPr>
      </w:pPr>
      <w:r>
        <w:rPr>
          <w:rFonts w:hint="eastAsia" w:ascii="黑体" w:hAnsi="黑体" w:eastAsia="黑体" w:cs="黑体"/>
          <w:spacing w:val="-4"/>
          <w:kern w:val="0"/>
          <w:sz w:val="32"/>
          <w:szCs w:val="32"/>
          <w:lang w:val="en-US" w:eastAsia="zh-CN" w:bidi="ar-SA"/>
        </w:rPr>
        <w:t>地址：</w:t>
      </w:r>
      <w:r>
        <w:rPr>
          <w:rFonts w:hint="eastAsia" w:ascii="黑体" w:hAnsi="黑体" w:eastAsia="黑体" w:cs="黑体"/>
          <w:spacing w:val="-4"/>
          <w:kern w:val="0"/>
          <w:sz w:val="32"/>
          <w:szCs w:val="32"/>
          <w:u w:val="single"/>
          <w:lang w:val="en-US" w:eastAsia="zh-CN" w:bidi="ar-SA"/>
        </w:rPr>
        <w:t>桐庐县梅林路899号</w:t>
      </w:r>
    </w:p>
    <w:p w14:paraId="64110EE7">
      <w:pPr>
        <w:pStyle w:val="5"/>
        <w:keepNext w:val="0"/>
        <w:keepLines w:val="0"/>
        <w:pageBreakBefore w:val="0"/>
        <w:numPr>
          <w:ilvl w:val="0"/>
          <w:numId w:val="0"/>
        </w:numPr>
        <w:kinsoku/>
        <w:wordWrap/>
        <w:overflowPunct/>
        <w:topLinePunct w:val="0"/>
        <w:autoSpaceDE/>
        <w:autoSpaceDN/>
        <w:bidi w:val="0"/>
        <w:adjustRightInd/>
        <w:snapToGrid/>
        <w:spacing w:line="560" w:lineRule="exact"/>
        <w:ind w:firstLine="624" w:firstLineChars="200"/>
        <w:rPr>
          <w:rFonts w:hint="eastAsia" w:ascii="黑体" w:hAnsi="黑体" w:eastAsia="黑体" w:cs="黑体"/>
          <w:spacing w:val="-4"/>
          <w:kern w:val="0"/>
          <w:sz w:val="32"/>
          <w:szCs w:val="32"/>
          <w:lang w:val="en-US" w:eastAsia="zh-CN" w:bidi="ar-SA"/>
        </w:rPr>
      </w:pPr>
      <w:r>
        <w:rPr>
          <w:rFonts w:hint="eastAsia" w:ascii="黑体" w:hAnsi="黑体" w:eastAsia="黑体" w:cs="黑体"/>
          <w:spacing w:val="-4"/>
          <w:kern w:val="0"/>
          <w:sz w:val="32"/>
          <w:szCs w:val="32"/>
          <w:lang w:val="en-US" w:eastAsia="zh-CN" w:bidi="ar-SA"/>
        </w:rPr>
        <w:t>联系人：</w:t>
      </w:r>
      <w:r>
        <w:rPr>
          <w:rFonts w:hint="eastAsia" w:ascii="黑体" w:hAnsi="黑体" w:eastAsia="黑体" w:cs="黑体"/>
          <w:spacing w:val="-4"/>
          <w:kern w:val="0"/>
          <w:sz w:val="32"/>
          <w:szCs w:val="32"/>
          <w:u w:val="single"/>
          <w:lang w:val="en-US" w:eastAsia="zh-CN" w:bidi="ar-SA"/>
        </w:rPr>
        <w:t xml:space="preserve">徐老师  </w:t>
      </w:r>
      <w:r>
        <w:rPr>
          <w:rFonts w:hint="eastAsia" w:ascii="黑体" w:hAnsi="黑体" w:eastAsia="黑体" w:cs="黑体"/>
          <w:spacing w:val="-4"/>
          <w:kern w:val="0"/>
          <w:sz w:val="32"/>
          <w:szCs w:val="32"/>
          <w:lang w:val="en-US" w:eastAsia="zh-CN" w:bidi="ar-SA"/>
        </w:rPr>
        <w:t xml:space="preserve"> </w:t>
      </w:r>
    </w:p>
    <w:p w14:paraId="51E5D729">
      <w:pPr>
        <w:pStyle w:val="5"/>
        <w:keepNext w:val="0"/>
        <w:keepLines w:val="0"/>
        <w:pageBreakBefore w:val="0"/>
        <w:numPr>
          <w:ilvl w:val="0"/>
          <w:numId w:val="0"/>
        </w:numPr>
        <w:kinsoku/>
        <w:wordWrap/>
        <w:overflowPunct/>
        <w:topLinePunct w:val="0"/>
        <w:autoSpaceDE/>
        <w:autoSpaceDN/>
        <w:bidi w:val="0"/>
        <w:adjustRightInd/>
        <w:snapToGrid/>
        <w:spacing w:line="560" w:lineRule="exact"/>
        <w:ind w:firstLine="624" w:firstLineChars="200"/>
        <w:rPr>
          <w:rFonts w:hint="eastAsia" w:ascii="黑体" w:hAnsi="黑体" w:eastAsia="黑体" w:cs="黑体"/>
          <w:spacing w:val="-4"/>
          <w:kern w:val="0"/>
          <w:sz w:val="32"/>
          <w:szCs w:val="32"/>
          <w:u w:val="single"/>
          <w:lang w:val="en-US" w:eastAsia="zh-CN" w:bidi="ar-SA"/>
        </w:rPr>
      </w:pPr>
      <w:r>
        <w:rPr>
          <w:rFonts w:hint="eastAsia" w:ascii="黑体" w:hAnsi="黑体" w:eastAsia="黑体" w:cs="黑体"/>
          <w:spacing w:val="-4"/>
          <w:kern w:val="0"/>
          <w:sz w:val="32"/>
          <w:szCs w:val="32"/>
          <w:lang w:val="en-US" w:eastAsia="zh-CN" w:bidi="ar-SA"/>
        </w:rPr>
        <w:t xml:space="preserve">联系电话 </w:t>
      </w:r>
      <w:r>
        <w:rPr>
          <w:rFonts w:hint="eastAsia" w:ascii="黑体" w:hAnsi="黑体" w:eastAsia="黑体" w:cs="黑体"/>
          <w:spacing w:val="-4"/>
          <w:kern w:val="0"/>
          <w:sz w:val="32"/>
          <w:szCs w:val="32"/>
          <w:u w:val="single"/>
          <w:lang w:val="en-US" w:eastAsia="zh-CN" w:bidi="ar-SA"/>
        </w:rPr>
        <w:t>0571-64317862</w:t>
      </w:r>
    </w:p>
    <w:p w14:paraId="107D27F8">
      <w:pPr>
        <w:pStyle w:val="5"/>
        <w:spacing w:line="480" w:lineRule="auto"/>
        <w:ind w:firstLine="464" w:firstLineChars="200"/>
        <w:rPr>
          <w:rFonts w:hint="eastAsia" w:hAnsi="宋体" w:cs="宋体"/>
          <w:sz w:val="24"/>
          <w:u w:val="single"/>
          <w:lang w:val="en-US" w:eastAsia="zh-CN"/>
        </w:rPr>
      </w:pPr>
    </w:p>
    <w:p w14:paraId="0E2FF051">
      <w:pPr>
        <w:rPr>
          <w:rFonts w:hint="eastAsia" w:hAnsi="宋体" w:cs="宋体"/>
          <w:b/>
          <w:bCs/>
          <w:sz w:val="24"/>
          <w:lang w:val="en-US" w:eastAsia="zh-CN"/>
        </w:rPr>
      </w:pPr>
      <w:r>
        <w:rPr>
          <w:rFonts w:hint="eastAsia" w:hAnsi="宋体" w:cs="宋体"/>
          <w:b/>
          <w:bCs/>
          <w:sz w:val="24"/>
          <w:lang w:val="en-US" w:eastAsia="zh-CN"/>
        </w:rPr>
        <w:br w:type="page"/>
      </w:r>
    </w:p>
    <w:p w14:paraId="16749853">
      <w:pPr>
        <w:pStyle w:val="5"/>
        <w:spacing w:line="240" w:lineRule="auto"/>
        <w:ind w:firstLine="0"/>
        <w:rPr>
          <w:rFonts w:hint="default" w:hAnsi="宋体" w:cs="宋体"/>
          <w:b/>
          <w:bCs/>
          <w:sz w:val="24"/>
          <w:lang w:val="en-US" w:eastAsia="zh-CN"/>
        </w:rPr>
      </w:pPr>
      <w:r>
        <w:rPr>
          <w:rFonts w:hint="eastAsia" w:hAnsi="宋体" w:cs="宋体"/>
          <w:b/>
          <w:bCs/>
          <w:sz w:val="24"/>
          <w:lang w:val="en-US" w:eastAsia="zh-CN"/>
        </w:rPr>
        <w:t>附件1：</w:t>
      </w:r>
    </w:p>
    <w:p w14:paraId="60FF2792">
      <w:pPr>
        <w:pStyle w:val="5"/>
        <w:spacing w:line="240" w:lineRule="auto"/>
        <w:ind w:firstLine="0"/>
        <w:rPr>
          <w:rFonts w:hint="default" w:hAnsi="宋体" w:cs="宋体"/>
          <w:b/>
          <w:bCs/>
          <w:sz w:val="24"/>
          <w:lang w:val="en-US" w:eastAsia="zh-CN"/>
        </w:rPr>
      </w:pPr>
      <w:r>
        <w:rPr>
          <w:rFonts w:hint="eastAsia" w:hAnsi="宋体" w:cs="宋体"/>
          <w:b/>
          <w:bCs/>
          <w:sz w:val="24"/>
          <w:lang w:val="en-US" w:eastAsia="zh-CN"/>
        </w:rPr>
        <w:t>病理科平面布局图（蓝色框代表安装室内机位置，绿色框代表室外机安装位置）</w:t>
      </w:r>
    </w:p>
    <w:p w14:paraId="21EDADC7">
      <w:pPr>
        <w:pStyle w:val="5"/>
        <w:spacing w:line="240" w:lineRule="auto"/>
        <w:ind w:firstLine="0"/>
        <w:rPr>
          <w:rFonts w:hint="eastAsia" w:hAnsi="宋体" w:cs="宋体"/>
          <w:b/>
          <w:bCs/>
          <w:sz w:val="24"/>
          <w:lang w:val="en-US" w:eastAsia="zh-CN"/>
        </w:rPr>
      </w:pPr>
    </w:p>
    <w:p w14:paraId="158A730C">
      <w:pPr>
        <w:pStyle w:val="5"/>
        <w:spacing w:line="240" w:lineRule="auto"/>
        <w:ind w:firstLine="0"/>
        <w:jc w:val="center"/>
        <w:rPr>
          <w:rFonts w:hint="default" w:hAnsi="宋体" w:cs="宋体"/>
          <w:b/>
          <w:bCs/>
          <w:sz w:val="24"/>
          <w:lang w:val="en-US" w:eastAsia="zh-CN"/>
        </w:rPr>
      </w:pPr>
      <w:r>
        <w:drawing>
          <wp:inline distT="0" distB="0" distL="114300" distR="114300">
            <wp:extent cx="3362325" cy="3810000"/>
            <wp:effectExtent l="0" t="0" r="952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4"/>
                    <a:stretch>
                      <a:fillRect/>
                    </a:stretch>
                  </pic:blipFill>
                  <pic:spPr>
                    <a:xfrm>
                      <a:off x="0" y="0"/>
                      <a:ext cx="3362325" cy="3810000"/>
                    </a:xfrm>
                    <a:prstGeom prst="rect">
                      <a:avLst/>
                    </a:prstGeom>
                    <a:noFill/>
                    <a:ln>
                      <a:noFill/>
                    </a:ln>
                  </pic:spPr>
                </pic:pic>
              </a:graphicData>
            </a:graphic>
          </wp:inline>
        </w:drawing>
      </w:r>
    </w:p>
    <w:p w14:paraId="1AEAC1CA">
      <w:pPr>
        <w:pStyle w:val="6"/>
        <w:snapToGrid w:val="0"/>
        <w:spacing w:before="156" w:after="156" w:line="240" w:lineRule="auto"/>
        <w:jc w:val="both"/>
        <w:outlineLvl w:val="0"/>
        <w:rPr>
          <w:rFonts w:hint="eastAsia" w:ascii="方正仿宋_GB2312" w:hAnsi="方正仿宋_GB2312" w:eastAsia="方正仿宋_GB2312" w:cs="方正仿宋_GB2312"/>
          <w:sz w:val="32"/>
          <w:szCs w:val="32"/>
        </w:rPr>
      </w:pPr>
    </w:p>
    <w:p w14:paraId="7F11188F">
      <w:pPr>
        <w:pStyle w:val="6"/>
        <w:snapToGrid w:val="0"/>
        <w:spacing w:before="156" w:after="156" w:line="240" w:lineRule="auto"/>
        <w:jc w:val="both"/>
        <w:outlineLvl w:val="0"/>
        <w:rPr>
          <w:rFonts w:hint="eastAsia" w:ascii="方正仿宋_GB2312" w:hAnsi="方正仿宋_GB2312" w:eastAsia="方正仿宋_GB2312" w:cs="方正仿宋_GB2312"/>
          <w:sz w:val="32"/>
          <w:szCs w:val="32"/>
        </w:rPr>
      </w:pPr>
    </w:p>
    <w:p w14:paraId="19B07BEC">
      <w:pPr>
        <w:pStyle w:val="6"/>
        <w:snapToGrid w:val="0"/>
        <w:spacing w:before="156" w:after="156" w:line="240" w:lineRule="auto"/>
        <w:jc w:val="both"/>
        <w:outlineLvl w:val="0"/>
        <w:rPr>
          <w:rFonts w:hint="eastAsia" w:ascii="方正仿宋_GB2312" w:hAnsi="方正仿宋_GB2312" w:eastAsia="方正仿宋_GB2312" w:cs="方正仿宋_GB2312"/>
          <w:sz w:val="32"/>
          <w:szCs w:val="32"/>
        </w:rPr>
      </w:pPr>
    </w:p>
    <w:p w14:paraId="5CA98796">
      <w:pPr>
        <w:pStyle w:val="6"/>
        <w:snapToGrid w:val="0"/>
        <w:spacing w:before="156" w:after="156" w:line="240" w:lineRule="auto"/>
        <w:jc w:val="both"/>
        <w:outlineLvl w:val="0"/>
        <w:rPr>
          <w:rFonts w:hint="eastAsia" w:ascii="方正仿宋_GB2312" w:hAnsi="方正仿宋_GB2312" w:eastAsia="方正仿宋_GB2312" w:cs="方正仿宋_GB2312"/>
          <w:sz w:val="32"/>
          <w:szCs w:val="32"/>
        </w:rPr>
      </w:pPr>
    </w:p>
    <w:p w14:paraId="2DDE5B8C">
      <w:pPr>
        <w:pStyle w:val="6"/>
        <w:snapToGrid w:val="0"/>
        <w:spacing w:before="156" w:after="156" w:line="240" w:lineRule="auto"/>
        <w:jc w:val="both"/>
        <w:outlineLvl w:val="0"/>
        <w:rPr>
          <w:rFonts w:hint="eastAsia" w:ascii="方正仿宋_GB2312" w:hAnsi="方正仿宋_GB2312" w:eastAsia="方正仿宋_GB2312" w:cs="方正仿宋_GB2312"/>
          <w:sz w:val="32"/>
          <w:szCs w:val="32"/>
        </w:rPr>
      </w:pPr>
    </w:p>
    <w:p w14:paraId="04C365AA">
      <w:pPr>
        <w:pStyle w:val="6"/>
        <w:snapToGrid w:val="0"/>
        <w:spacing w:before="156" w:after="156" w:line="240" w:lineRule="auto"/>
        <w:jc w:val="both"/>
        <w:outlineLvl w:val="0"/>
        <w:rPr>
          <w:rFonts w:hint="eastAsia" w:ascii="方正仿宋_GB2312" w:hAnsi="方正仿宋_GB2312" w:eastAsia="方正仿宋_GB2312" w:cs="方正仿宋_GB2312"/>
          <w:sz w:val="32"/>
          <w:szCs w:val="32"/>
        </w:rPr>
      </w:pPr>
    </w:p>
    <w:p w14:paraId="06FB8CD9">
      <w:pPr>
        <w:pStyle w:val="6"/>
        <w:snapToGrid w:val="0"/>
        <w:spacing w:before="156" w:after="156" w:line="240" w:lineRule="auto"/>
        <w:jc w:val="both"/>
        <w:outlineLvl w:val="0"/>
        <w:rPr>
          <w:rFonts w:hint="eastAsia" w:ascii="方正仿宋_GB2312" w:hAnsi="方正仿宋_GB2312" w:eastAsia="方正仿宋_GB2312" w:cs="方正仿宋_GB2312"/>
          <w:sz w:val="32"/>
          <w:szCs w:val="32"/>
        </w:rPr>
      </w:pPr>
    </w:p>
    <w:p w14:paraId="01219DBD">
      <w:pPr>
        <w:pStyle w:val="6"/>
        <w:snapToGrid w:val="0"/>
        <w:spacing w:before="156" w:after="156" w:line="240" w:lineRule="auto"/>
        <w:jc w:val="both"/>
        <w:outlineLvl w:val="0"/>
        <w:rPr>
          <w:rFonts w:hint="eastAsia" w:ascii="方正仿宋_GB2312" w:hAnsi="方正仿宋_GB2312" w:eastAsia="方正仿宋_GB2312" w:cs="方正仿宋_GB2312"/>
          <w:sz w:val="32"/>
          <w:szCs w:val="32"/>
        </w:rPr>
      </w:pPr>
    </w:p>
    <w:p w14:paraId="52F50BE5">
      <w:pPr>
        <w:pStyle w:val="6"/>
        <w:snapToGrid w:val="0"/>
        <w:spacing w:before="156" w:after="156" w:line="240" w:lineRule="auto"/>
        <w:jc w:val="both"/>
        <w:outlineLvl w:val="0"/>
        <w:rPr>
          <w:rFonts w:hint="eastAsia" w:ascii="方正仿宋_GB2312" w:hAnsi="方正仿宋_GB2312" w:eastAsia="方正仿宋_GB2312" w:cs="方正仿宋_GB2312"/>
          <w:sz w:val="32"/>
          <w:szCs w:val="32"/>
        </w:rPr>
      </w:pPr>
    </w:p>
    <w:p w14:paraId="5D93D812">
      <w:pPr>
        <w:pStyle w:val="6"/>
        <w:snapToGrid w:val="0"/>
        <w:spacing w:before="156" w:after="156" w:line="240" w:lineRule="auto"/>
        <w:jc w:val="both"/>
        <w:outlineLvl w:val="0"/>
        <w:rPr>
          <w:rFonts w:hint="eastAsia" w:ascii="方正仿宋_GB2312" w:hAnsi="方正仿宋_GB2312" w:eastAsia="方正仿宋_GB2312" w:cs="方正仿宋_GB2312"/>
          <w:sz w:val="32"/>
          <w:szCs w:val="32"/>
        </w:rPr>
      </w:pPr>
    </w:p>
    <w:p w14:paraId="205515A8">
      <w:pPr>
        <w:rPr>
          <w:rFonts w:hint="eastAsia" w:ascii="宋体" w:hAnsi="宋体" w:eastAsia="宋体" w:cs="宋体"/>
          <w:b/>
          <w:bCs/>
          <w:sz w:val="24"/>
          <w:lang w:val="en-US" w:eastAsia="zh-CN"/>
        </w:rPr>
      </w:pPr>
      <w:r>
        <w:rPr>
          <w:rFonts w:hint="eastAsia" w:ascii="宋体" w:hAnsi="宋体" w:eastAsia="宋体" w:cs="宋体"/>
          <w:b/>
          <w:bCs/>
          <w:sz w:val="24"/>
          <w:lang w:val="en-US" w:eastAsia="zh-CN"/>
        </w:rPr>
        <w:br w:type="page"/>
      </w:r>
    </w:p>
    <w:p w14:paraId="0F4D0573">
      <w:pPr>
        <w:pStyle w:val="5"/>
        <w:spacing w:line="240" w:lineRule="auto"/>
        <w:ind w:firstLine="0"/>
        <w:rPr>
          <w:rFonts w:hint="eastAsia" w:ascii="宋体" w:hAnsi="宋体" w:eastAsia="宋体" w:cs="宋体"/>
          <w:b/>
          <w:bCs/>
          <w:sz w:val="24"/>
          <w:lang w:val="en-US" w:eastAsia="zh-CN"/>
        </w:rPr>
      </w:pPr>
      <w:r>
        <w:rPr>
          <w:rFonts w:hint="eastAsia" w:ascii="宋体" w:hAnsi="宋体" w:eastAsia="宋体" w:cs="宋体"/>
          <w:b/>
          <w:bCs/>
          <w:sz w:val="24"/>
          <w:lang w:val="en-US" w:eastAsia="zh-CN"/>
        </w:rPr>
        <w:t>附件2：报价函</w:t>
      </w:r>
    </w:p>
    <w:p w14:paraId="34780A0E">
      <w:pPr>
        <w:pStyle w:val="6"/>
        <w:snapToGrid w:val="0"/>
        <w:spacing w:before="156" w:after="156" w:line="240" w:lineRule="auto"/>
        <w:jc w:val="center"/>
        <w:outlineLvl w:val="0"/>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项目名称：</w:t>
      </w:r>
      <w:r>
        <w:rPr>
          <w:rFonts w:hint="eastAsia" w:ascii="方正仿宋_GB2312" w:hAnsi="方正仿宋_GB2312" w:eastAsia="方正仿宋_GB2312" w:cs="方正仿宋_GB2312"/>
          <w:sz w:val="32"/>
          <w:szCs w:val="32"/>
          <w:lang w:eastAsia="zh-CN"/>
        </w:rPr>
        <w:t>杭州市第一人民医院桐庐医院病理科中央空调</w:t>
      </w:r>
    </w:p>
    <w:p w14:paraId="243CB6DC">
      <w:pPr>
        <w:pStyle w:val="6"/>
        <w:snapToGrid w:val="0"/>
        <w:spacing w:before="156" w:after="156" w:line="240" w:lineRule="auto"/>
        <w:jc w:val="center"/>
        <w:outlineLvl w:val="0"/>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安装</w:t>
      </w:r>
    </w:p>
    <w:tbl>
      <w:tblPr>
        <w:tblStyle w:val="11"/>
        <w:tblpPr w:leftFromText="180" w:rightFromText="180" w:vertAnchor="text" w:horzAnchor="page" w:tblpX="1892" w:tblpY="644"/>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8"/>
        <w:gridCol w:w="2031"/>
        <w:gridCol w:w="2367"/>
        <w:gridCol w:w="457"/>
        <w:gridCol w:w="457"/>
        <w:gridCol w:w="939"/>
        <w:gridCol w:w="939"/>
        <w:gridCol w:w="874"/>
      </w:tblGrid>
      <w:tr w14:paraId="4E034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2"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6104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FEDE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设备名称</w:t>
            </w:r>
          </w:p>
        </w:tc>
        <w:tc>
          <w:tcPr>
            <w:tcW w:w="1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A5D6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规格型号</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543B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8290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59D8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（元）</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31E4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（元）</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EA33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品牌</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产地</w:t>
            </w:r>
          </w:p>
        </w:tc>
      </w:tr>
      <w:tr w14:paraId="4499A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2"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10EB5">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1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FEE8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四面出风天花板嵌入式室内机</w:t>
            </w:r>
          </w:p>
        </w:tc>
        <w:tc>
          <w:tcPr>
            <w:tcW w:w="2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6D22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sz w:val="24"/>
                <w:szCs w:val="24"/>
              </w:rPr>
              <w:t>制冷量</w:t>
            </w:r>
            <w:r>
              <w:rPr>
                <w:rFonts w:hint="eastAsia"/>
                <w:sz w:val="24"/>
                <w:szCs w:val="24"/>
                <w:lang w:val="en-US" w:eastAsia="zh-CN"/>
              </w:rPr>
              <w:t>3.6</w:t>
            </w:r>
            <w:r>
              <w:rPr>
                <w:sz w:val="24"/>
                <w:szCs w:val="24"/>
              </w:rPr>
              <w:t>KW、制热量</w:t>
            </w:r>
            <w:r>
              <w:rPr>
                <w:rFonts w:hint="eastAsia"/>
                <w:sz w:val="24"/>
                <w:szCs w:val="24"/>
                <w:lang w:val="en-US" w:eastAsia="zh-CN"/>
              </w:rPr>
              <w:t>4.0</w:t>
            </w:r>
            <w:r>
              <w:rPr>
                <w:sz w:val="24"/>
                <w:szCs w:val="24"/>
              </w:rPr>
              <w:t>KW.</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6974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17B8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5594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DE617">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1CE2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p>
        </w:tc>
      </w:tr>
      <w:tr w14:paraId="75DB6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2"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3CD39">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w:t>
            </w:r>
          </w:p>
        </w:tc>
        <w:tc>
          <w:tcPr>
            <w:tcW w:w="1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8780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四面出风天花板嵌入式室内机</w:t>
            </w:r>
          </w:p>
        </w:tc>
        <w:tc>
          <w:tcPr>
            <w:tcW w:w="2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C863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sz w:val="24"/>
                <w:szCs w:val="24"/>
              </w:rPr>
              <w:t>制冷量</w:t>
            </w:r>
            <w:r>
              <w:rPr>
                <w:rFonts w:hint="eastAsia"/>
                <w:sz w:val="24"/>
                <w:szCs w:val="24"/>
                <w:lang w:val="en-US" w:eastAsia="zh-CN"/>
              </w:rPr>
              <w:t>5.0</w:t>
            </w:r>
            <w:r>
              <w:rPr>
                <w:sz w:val="24"/>
                <w:szCs w:val="24"/>
              </w:rPr>
              <w:t>KW、制热量</w:t>
            </w:r>
            <w:r>
              <w:rPr>
                <w:rFonts w:hint="eastAsia"/>
                <w:sz w:val="24"/>
                <w:szCs w:val="24"/>
                <w:lang w:val="en-US" w:eastAsia="zh-CN"/>
              </w:rPr>
              <w:t>506</w:t>
            </w:r>
            <w:r>
              <w:rPr>
                <w:sz w:val="24"/>
                <w:szCs w:val="24"/>
              </w:rPr>
              <w:t>KW.</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31C3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C698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268C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E1656">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A5F3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p>
        </w:tc>
      </w:tr>
      <w:tr w14:paraId="58CAD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2"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B1620">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w:t>
            </w:r>
          </w:p>
        </w:tc>
        <w:tc>
          <w:tcPr>
            <w:tcW w:w="1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A4D5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四面出风天花板嵌入式室内机</w:t>
            </w:r>
          </w:p>
        </w:tc>
        <w:tc>
          <w:tcPr>
            <w:tcW w:w="2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F58D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sz w:val="24"/>
                <w:szCs w:val="24"/>
              </w:rPr>
              <w:t>制冷量</w:t>
            </w:r>
            <w:r>
              <w:rPr>
                <w:rFonts w:hint="eastAsia"/>
                <w:sz w:val="24"/>
                <w:szCs w:val="24"/>
                <w:lang w:val="en-US" w:eastAsia="zh-CN"/>
              </w:rPr>
              <w:t>6.3</w:t>
            </w:r>
            <w:r>
              <w:rPr>
                <w:sz w:val="24"/>
                <w:szCs w:val="24"/>
              </w:rPr>
              <w:t>KW、制热量</w:t>
            </w:r>
            <w:r>
              <w:rPr>
                <w:rFonts w:hint="eastAsia"/>
                <w:sz w:val="24"/>
                <w:szCs w:val="24"/>
                <w:lang w:val="en-US" w:eastAsia="zh-CN"/>
              </w:rPr>
              <w:t>7.1</w:t>
            </w:r>
            <w:r>
              <w:rPr>
                <w:sz w:val="24"/>
                <w:szCs w:val="24"/>
              </w:rPr>
              <w:t>KW.</w:t>
            </w:r>
            <w:r>
              <w:rPr>
                <w:rFonts w:hint="eastAsia"/>
                <w:sz w:val="24"/>
                <w:szCs w:val="24"/>
                <w:lang w:val="en-US" w:eastAsia="zh-CN"/>
              </w:rPr>
              <w:t>1</w:t>
            </w:r>
            <w:r>
              <w:rPr>
                <w:sz w:val="24"/>
                <w:szCs w:val="24"/>
              </w:rPr>
              <w:t>台。</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3DEF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AD5E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DC7A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465B0">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FCC5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p>
        </w:tc>
      </w:tr>
      <w:tr w14:paraId="11EE7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2"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7CF9B">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4</w:t>
            </w:r>
          </w:p>
        </w:tc>
        <w:tc>
          <w:tcPr>
            <w:tcW w:w="1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FE0C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空调室外主机10P</w:t>
            </w:r>
            <w:r>
              <w:rPr>
                <w:rFonts w:hint="eastAsia" w:ascii="宋体" w:hAnsi="宋体" w:cs="宋体"/>
                <w:i w:val="0"/>
                <w:iCs w:val="0"/>
                <w:color w:val="000000"/>
                <w:kern w:val="0"/>
                <w:sz w:val="24"/>
                <w:szCs w:val="24"/>
                <w:u w:val="none"/>
                <w:lang w:val="en-US" w:eastAsia="zh-CN" w:bidi="ar"/>
              </w:rPr>
              <w:t>（侧出风）</w:t>
            </w:r>
          </w:p>
        </w:tc>
        <w:tc>
          <w:tcPr>
            <w:tcW w:w="2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8D6E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sz w:val="24"/>
                <w:szCs w:val="24"/>
              </w:rPr>
              <w:t>制冷量</w:t>
            </w:r>
            <w:r>
              <w:rPr>
                <w:rFonts w:hint="eastAsia"/>
                <w:sz w:val="24"/>
                <w:szCs w:val="24"/>
                <w:lang w:val="en-US" w:eastAsia="zh-CN"/>
              </w:rPr>
              <w:t>28.5</w:t>
            </w:r>
            <w:r>
              <w:rPr>
                <w:sz w:val="24"/>
                <w:szCs w:val="24"/>
              </w:rPr>
              <w:t>KW、制热量</w:t>
            </w:r>
            <w:r>
              <w:rPr>
                <w:rFonts w:hint="eastAsia"/>
                <w:sz w:val="24"/>
                <w:szCs w:val="24"/>
                <w:lang w:val="en-US" w:eastAsia="zh-CN"/>
              </w:rPr>
              <w:t>31.5</w:t>
            </w:r>
            <w:r>
              <w:rPr>
                <w:sz w:val="24"/>
                <w:szCs w:val="24"/>
              </w:rPr>
              <w:t>KW.</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0B61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C7AE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C48D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87D65">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4CBE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p>
        </w:tc>
      </w:tr>
      <w:tr w14:paraId="6B882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2"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25FA3">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5</w:t>
            </w:r>
          </w:p>
        </w:tc>
        <w:tc>
          <w:tcPr>
            <w:tcW w:w="1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E816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四面出风天花板嵌入式室内机</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CF53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四面出风面板</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BD36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C7AA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F3ED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26B9E">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E4EA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p>
        </w:tc>
      </w:tr>
      <w:tr w14:paraId="54F5B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2"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4EF18">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6</w:t>
            </w:r>
          </w:p>
        </w:tc>
        <w:tc>
          <w:tcPr>
            <w:tcW w:w="1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89A2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有线控制器</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F0B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86盒</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1540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84B7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EC0A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EF9F0">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D63B4">
            <w:pPr>
              <w:jc w:val="both"/>
              <w:rPr>
                <w:rFonts w:hint="eastAsia" w:ascii="宋体" w:hAnsi="宋体" w:eastAsia="宋体" w:cs="宋体"/>
                <w:i w:val="0"/>
                <w:iCs w:val="0"/>
                <w:color w:val="000000"/>
                <w:sz w:val="24"/>
                <w:szCs w:val="24"/>
                <w:u w:val="none"/>
              </w:rPr>
            </w:pPr>
          </w:p>
        </w:tc>
      </w:tr>
      <w:tr w14:paraId="6CC19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2"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34FDD">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7</w:t>
            </w:r>
          </w:p>
        </w:tc>
        <w:tc>
          <w:tcPr>
            <w:tcW w:w="1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7652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安装费</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0F0AC">
            <w:pPr>
              <w:jc w:val="center"/>
              <w:rPr>
                <w:rFonts w:hint="eastAsia" w:ascii="宋体" w:hAnsi="宋体" w:eastAsia="宋体" w:cs="宋体"/>
                <w:i w:val="0"/>
                <w:iCs w:val="0"/>
                <w:color w:val="000000"/>
                <w:sz w:val="24"/>
                <w:szCs w:val="24"/>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D916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23AB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20E6D">
            <w:pPr>
              <w:jc w:val="both"/>
              <w:rPr>
                <w:rFonts w:hint="eastAsia" w:ascii="宋体" w:hAnsi="宋体" w:eastAsia="宋体" w:cs="宋体"/>
                <w:i w:val="0"/>
                <w:iCs w:val="0"/>
                <w:color w:val="000000"/>
                <w:sz w:val="24"/>
                <w:szCs w:val="24"/>
                <w:u w:val="none"/>
              </w:rPr>
            </w:pP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FD135">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6696A">
            <w:pPr>
              <w:jc w:val="both"/>
              <w:rPr>
                <w:rFonts w:hint="eastAsia" w:ascii="宋体" w:hAnsi="宋体" w:eastAsia="宋体" w:cs="宋体"/>
                <w:i w:val="0"/>
                <w:iCs w:val="0"/>
                <w:color w:val="000000"/>
                <w:sz w:val="24"/>
                <w:szCs w:val="24"/>
                <w:u w:val="none"/>
              </w:rPr>
            </w:pPr>
          </w:p>
        </w:tc>
      </w:tr>
      <w:tr w14:paraId="500AA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2"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FA458">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8</w:t>
            </w:r>
          </w:p>
        </w:tc>
        <w:tc>
          <w:tcPr>
            <w:tcW w:w="1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BAD2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外机风道改装</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84C25">
            <w:pPr>
              <w:jc w:val="center"/>
              <w:rPr>
                <w:rFonts w:hint="eastAsia" w:ascii="宋体" w:hAnsi="宋体" w:eastAsia="宋体" w:cs="宋体"/>
                <w:i w:val="0"/>
                <w:iCs w:val="0"/>
                <w:color w:val="000000"/>
                <w:sz w:val="24"/>
                <w:szCs w:val="24"/>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07BF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BA79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7ED98">
            <w:pPr>
              <w:jc w:val="both"/>
              <w:rPr>
                <w:rFonts w:hint="eastAsia" w:ascii="宋体" w:hAnsi="宋体" w:eastAsia="宋体" w:cs="宋体"/>
                <w:i w:val="0"/>
                <w:iCs w:val="0"/>
                <w:color w:val="000000"/>
                <w:sz w:val="24"/>
                <w:szCs w:val="24"/>
                <w:u w:val="none"/>
              </w:rPr>
            </w:pP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208AA">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6554F">
            <w:pPr>
              <w:jc w:val="both"/>
              <w:rPr>
                <w:rFonts w:hint="eastAsia" w:ascii="宋体" w:hAnsi="宋体" w:eastAsia="宋体" w:cs="宋体"/>
                <w:i w:val="0"/>
                <w:iCs w:val="0"/>
                <w:color w:val="000000"/>
                <w:sz w:val="24"/>
                <w:szCs w:val="24"/>
                <w:u w:val="none"/>
              </w:rPr>
            </w:pPr>
          </w:p>
        </w:tc>
      </w:tr>
      <w:tr w14:paraId="2B609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2"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856F4">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9</w:t>
            </w:r>
          </w:p>
        </w:tc>
        <w:tc>
          <w:tcPr>
            <w:tcW w:w="1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FC27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外机固定支架</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6CD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60CM*120CM</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B769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3673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0BF2B">
            <w:pPr>
              <w:jc w:val="both"/>
              <w:rPr>
                <w:rFonts w:hint="eastAsia" w:ascii="宋体" w:hAnsi="宋体" w:eastAsia="宋体" w:cs="宋体"/>
                <w:i w:val="0"/>
                <w:iCs w:val="0"/>
                <w:color w:val="000000"/>
                <w:sz w:val="24"/>
                <w:szCs w:val="24"/>
                <w:u w:val="none"/>
              </w:rPr>
            </w:pP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5372E">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1C166">
            <w:pPr>
              <w:jc w:val="both"/>
              <w:rPr>
                <w:rFonts w:hint="eastAsia" w:ascii="宋体" w:hAnsi="宋体" w:eastAsia="宋体" w:cs="宋体"/>
                <w:i w:val="0"/>
                <w:iCs w:val="0"/>
                <w:color w:val="000000"/>
                <w:sz w:val="24"/>
                <w:szCs w:val="24"/>
                <w:u w:val="none"/>
              </w:rPr>
            </w:pPr>
          </w:p>
        </w:tc>
      </w:tr>
      <w:tr w14:paraId="6A5AB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2"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33AA2">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w:t>
            </w:r>
          </w:p>
        </w:tc>
        <w:tc>
          <w:tcPr>
            <w:tcW w:w="1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A8CD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主机10P10平方电缆线</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45E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10平方4+1</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2F77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8CA5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D178B">
            <w:pPr>
              <w:jc w:val="both"/>
              <w:rPr>
                <w:rFonts w:hint="eastAsia" w:ascii="宋体" w:hAnsi="宋体" w:eastAsia="宋体" w:cs="宋体"/>
                <w:i w:val="0"/>
                <w:iCs w:val="0"/>
                <w:color w:val="000000"/>
                <w:sz w:val="24"/>
                <w:szCs w:val="24"/>
                <w:u w:val="none"/>
              </w:rPr>
            </w:pP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9D896">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A1A0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p>
        </w:tc>
      </w:tr>
      <w:tr w14:paraId="22131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2"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A21A2">
            <w:pPr>
              <w:jc w:val="both"/>
              <w:rPr>
                <w:rFonts w:hint="default" w:ascii="宋体" w:hAnsi="宋体" w:eastAsia="宋体" w:cs="宋体"/>
                <w:b/>
                <w:bCs/>
                <w:i w:val="0"/>
                <w:iCs w:val="0"/>
                <w:color w:val="000000"/>
                <w:sz w:val="24"/>
                <w:szCs w:val="24"/>
                <w:u w:val="none"/>
                <w:lang w:val="en-US" w:eastAsia="zh-CN"/>
              </w:rPr>
            </w:pPr>
            <w:r>
              <w:rPr>
                <w:rFonts w:hint="eastAsia" w:ascii="宋体" w:hAnsi="宋体" w:cs="宋体"/>
                <w:b/>
                <w:bCs/>
                <w:i w:val="0"/>
                <w:iCs w:val="0"/>
                <w:color w:val="000000"/>
                <w:sz w:val="24"/>
                <w:szCs w:val="24"/>
                <w:u w:val="none"/>
                <w:lang w:val="en-US" w:eastAsia="zh-CN"/>
              </w:rPr>
              <w:t>11</w:t>
            </w:r>
          </w:p>
        </w:tc>
        <w:tc>
          <w:tcPr>
            <w:tcW w:w="1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B6CE0">
            <w:pPr>
              <w:jc w:val="both"/>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幕墙拆装及吊装费</w:t>
            </w:r>
          </w:p>
        </w:tc>
        <w:tc>
          <w:tcPr>
            <w:tcW w:w="1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CC166">
            <w:pPr>
              <w:jc w:val="both"/>
              <w:rPr>
                <w:rFonts w:hint="eastAsia" w:ascii="宋体" w:hAnsi="宋体" w:eastAsia="宋体" w:cs="宋体"/>
                <w:i w:val="0"/>
                <w:iCs w:val="0"/>
                <w:color w:val="000000"/>
                <w:sz w:val="24"/>
                <w:szCs w:val="24"/>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CE658">
            <w:pPr>
              <w:jc w:val="both"/>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9C450">
            <w:pPr>
              <w:jc w:val="both"/>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项</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E7FE7">
            <w:pPr>
              <w:jc w:val="both"/>
              <w:rPr>
                <w:rFonts w:hint="eastAsia" w:ascii="宋体" w:hAnsi="宋体" w:eastAsia="宋体" w:cs="宋体"/>
                <w:i w:val="0"/>
                <w:iCs w:val="0"/>
                <w:color w:val="000000"/>
                <w:sz w:val="24"/>
                <w:szCs w:val="24"/>
                <w:u w:val="none"/>
              </w:rPr>
            </w:pP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05D79">
            <w:pPr>
              <w:jc w:val="both"/>
              <w:rPr>
                <w:rFonts w:hint="eastAsia" w:ascii="宋体" w:hAnsi="宋体" w:eastAsia="宋体" w:cs="宋体"/>
                <w:b/>
                <w:bCs/>
                <w:i w:val="0"/>
                <w:iCs w:val="0"/>
                <w:color w:val="000000"/>
                <w:sz w:val="24"/>
                <w:szCs w:val="24"/>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D4B1A">
            <w:pPr>
              <w:jc w:val="both"/>
              <w:rPr>
                <w:rFonts w:hint="eastAsia" w:ascii="宋体" w:hAnsi="宋体" w:eastAsia="宋体" w:cs="宋体"/>
                <w:i w:val="0"/>
                <w:iCs w:val="0"/>
                <w:color w:val="000000"/>
                <w:sz w:val="24"/>
                <w:szCs w:val="24"/>
                <w:u w:val="none"/>
              </w:rPr>
            </w:pPr>
          </w:p>
        </w:tc>
      </w:tr>
      <w:tr w14:paraId="1CEB1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2"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0B38E">
            <w:pPr>
              <w:jc w:val="both"/>
              <w:rPr>
                <w:rFonts w:hint="eastAsia" w:ascii="宋体" w:hAnsi="宋体" w:eastAsia="宋体" w:cs="宋体"/>
                <w:b/>
                <w:bCs/>
                <w:i w:val="0"/>
                <w:iCs w:val="0"/>
                <w:color w:val="000000"/>
                <w:sz w:val="24"/>
                <w:szCs w:val="24"/>
                <w:u w:val="none"/>
              </w:rPr>
            </w:pPr>
          </w:p>
        </w:tc>
        <w:tc>
          <w:tcPr>
            <w:tcW w:w="25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2C9BF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设备费合计</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3FC08">
            <w:pPr>
              <w:jc w:val="both"/>
              <w:rPr>
                <w:rFonts w:hint="eastAsia" w:ascii="宋体" w:hAnsi="宋体" w:eastAsia="宋体" w:cs="宋体"/>
                <w:b/>
                <w:bCs/>
                <w:i w:val="0"/>
                <w:iCs w:val="0"/>
                <w:color w:val="000000"/>
                <w:sz w:val="24"/>
                <w:szCs w:val="24"/>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877B2">
            <w:pPr>
              <w:jc w:val="both"/>
              <w:rPr>
                <w:rFonts w:hint="eastAsia" w:ascii="宋体" w:hAnsi="宋体" w:eastAsia="宋体" w:cs="宋体"/>
                <w:b/>
                <w:bCs/>
                <w:i w:val="0"/>
                <w:iCs w:val="0"/>
                <w:color w:val="000000"/>
                <w:sz w:val="24"/>
                <w:szCs w:val="24"/>
                <w:u w:val="none"/>
              </w:rPr>
            </w:pP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00584">
            <w:pPr>
              <w:jc w:val="both"/>
              <w:rPr>
                <w:rFonts w:hint="eastAsia" w:ascii="宋体" w:hAnsi="宋体" w:eastAsia="宋体" w:cs="宋体"/>
                <w:b/>
                <w:bCs/>
                <w:i w:val="0"/>
                <w:iCs w:val="0"/>
                <w:color w:val="000000"/>
                <w:sz w:val="24"/>
                <w:szCs w:val="24"/>
                <w:u w:val="none"/>
              </w:rPr>
            </w:pP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89239">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13D14">
            <w:pPr>
              <w:jc w:val="both"/>
              <w:rPr>
                <w:rFonts w:hint="eastAsia" w:ascii="宋体" w:hAnsi="宋体" w:eastAsia="宋体" w:cs="宋体"/>
                <w:b/>
                <w:bCs/>
                <w:i w:val="0"/>
                <w:iCs w:val="0"/>
                <w:color w:val="000000"/>
                <w:sz w:val="24"/>
                <w:szCs w:val="24"/>
                <w:u w:val="none"/>
              </w:rPr>
            </w:pPr>
          </w:p>
        </w:tc>
      </w:tr>
    </w:tbl>
    <w:p w14:paraId="6D634080">
      <w:pPr>
        <w:snapToGrid w:val="0"/>
        <w:spacing w:before="50" w:after="50" w:line="360" w:lineRule="auto"/>
        <w:ind w:left="47" w:leftChars="-72" w:right="-817" w:rightChars="-389" w:hanging="198" w:hangingChars="62"/>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法定代表人或授权委托人签字：                    </w:t>
      </w:r>
    </w:p>
    <w:p w14:paraId="7F5AA453">
      <w:pPr>
        <w:snapToGrid w:val="0"/>
        <w:spacing w:before="50" w:after="50" w:line="360" w:lineRule="auto"/>
        <w:ind w:left="47" w:leftChars="-72" w:right="-817" w:rightChars="-389" w:hanging="198" w:hangingChars="62"/>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供应商名称（盖章）：                                               </w:t>
      </w:r>
    </w:p>
    <w:p w14:paraId="087CB525">
      <w:pPr>
        <w:snapToGrid w:val="0"/>
        <w:spacing w:before="50" w:after="50" w:line="360" w:lineRule="auto"/>
        <w:ind w:left="47" w:leftChars="-72" w:right="-817" w:rightChars="-389" w:hanging="198" w:hangingChars="62"/>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日期：    年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月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日</w:t>
      </w:r>
    </w:p>
    <w:p w14:paraId="4749B50C">
      <w:pPr>
        <w:pStyle w:val="5"/>
        <w:spacing w:line="480" w:lineRule="auto"/>
        <w:ind w:left="0" w:leftChars="0" w:firstLine="0" w:firstLineChars="0"/>
        <w:rPr>
          <w:rFonts w:hint="eastAsia" w:ascii="方正仿宋_GB2312" w:hAnsi="方正仿宋_GB2312" w:eastAsia="方正仿宋_GB2312" w:cs="方正仿宋_GB2312"/>
          <w:sz w:val="32"/>
          <w:szCs w:val="32"/>
          <w:u w:val="singl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7594D27-91C0-41CD-A645-84F4A39DA33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ì.">
    <w:altName w:val="宋体"/>
    <w:panose1 w:val="00000000000000000000"/>
    <w:charset w:val="86"/>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2" w:fontKey="{2B6B2BE3-620D-4D66-A1E1-1171A34439E2}"/>
  </w:font>
  <w:font w:name="WPSEMBED1">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BmNTUwODA0OGNkMWNhZGZkY2NiYmJkZTA0ODNjMWUifQ=="/>
  </w:docVars>
  <w:rsids>
    <w:rsidRoot w:val="004A3395"/>
    <w:rsid w:val="0014088C"/>
    <w:rsid w:val="00462E11"/>
    <w:rsid w:val="004A3395"/>
    <w:rsid w:val="006C3AFA"/>
    <w:rsid w:val="008B14F9"/>
    <w:rsid w:val="008D37E2"/>
    <w:rsid w:val="00AE7F2A"/>
    <w:rsid w:val="00BA1A55"/>
    <w:rsid w:val="00BE1219"/>
    <w:rsid w:val="00EA6816"/>
    <w:rsid w:val="01F77570"/>
    <w:rsid w:val="02313F99"/>
    <w:rsid w:val="02C82B43"/>
    <w:rsid w:val="033F2F5F"/>
    <w:rsid w:val="03463A74"/>
    <w:rsid w:val="066A7A79"/>
    <w:rsid w:val="06BF7DC5"/>
    <w:rsid w:val="07504EC1"/>
    <w:rsid w:val="08B702B2"/>
    <w:rsid w:val="09E362C2"/>
    <w:rsid w:val="0B2B77D7"/>
    <w:rsid w:val="0B3A5C6C"/>
    <w:rsid w:val="0CAF61E6"/>
    <w:rsid w:val="0CC01FD8"/>
    <w:rsid w:val="0CDD0FA5"/>
    <w:rsid w:val="0ED20FCD"/>
    <w:rsid w:val="0F5933A7"/>
    <w:rsid w:val="0F5B180A"/>
    <w:rsid w:val="0F7B4AA5"/>
    <w:rsid w:val="10055A61"/>
    <w:rsid w:val="10161B9F"/>
    <w:rsid w:val="10D81800"/>
    <w:rsid w:val="115F642C"/>
    <w:rsid w:val="122550DC"/>
    <w:rsid w:val="127C1DAC"/>
    <w:rsid w:val="12C86253"/>
    <w:rsid w:val="12CA5B28"/>
    <w:rsid w:val="1421405E"/>
    <w:rsid w:val="14DE3B0C"/>
    <w:rsid w:val="15312179"/>
    <w:rsid w:val="15F80BFE"/>
    <w:rsid w:val="162C6AF9"/>
    <w:rsid w:val="172B6DB1"/>
    <w:rsid w:val="18016611"/>
    <w:rsid w:val="180B10BC"/>
    <w:rsid w:val="18250DC5"/>
    <w:rsid w:val="18A706B9"/>
    <w:rsid w:val="18E660C8"/>
    <w:rsid w:val="1B5C578B"/>
    <w:rsid w:val="1BAC6712"/>
    <w:rsid w:val="1C874A89"/>
    <w:rsid w:val="1CC47A8B"/>
    <w:rsid w:val="1DB7139E"/>
    <w:rsid w:val="1DED3012"/>
    <w:rsid w:val="1E133C91"/>
    <w:rsid w:val="1E200CF1"/>
    <w:rsid w:val="2136082C"/>
    <w:rsid w:val="219F4623"/>
    <w:rsid w:val="223E5BEA"/>
    <w:rsid w:val="22761828"/>
    <w:rsid w:val="230D7D83"/>
    <w:rsid w:val="23DE3786"/>
    <w:rsid w:val="23ED78C8"/>
    <w:rsid w:val="24B76199"/>
    <w:rsid w:val="24C525F3"/>
    <w:rsid w:val="24C85C3F"/>
    <w:rsid w:val="25084F27"/>
    <w:rsid w:val="25B35D09"/>
    <w:rsid w:val="25F405EF"/>
    <w:rsid w:val="25FD3EFF"/>
    <w:rsid w:val="276A39FE"/>
    <w:rsid w:val="2802590C"/>
    <w:rsid w:val="28386BE0"/>
    <w:rsid w:val="28FD67FF"/>
    <w:rsid w:val="2B306DB6"/>
    <w:rsid w:val="2C8903AA"/>
    <w:rsid w:val="2CDC497D"/>
    <w:rsid w:val="2F5922B5"/>
    <w:rsid w:val="307D0615"/>
    <w:rsid w:val="30B4002F"/>
    <w:rsid w:val="31B9703B"/>
    <w:rsid w:val="32537490"/>
    <w:rsid w:val="326351F9"/>
    <w:rsid w:val="33843679"/>
    <w:rsid w:val="34607C42"/>
    <w:rsid w:val="355157DD"/>
    <w:rsid w:val="36017203"/>
    <w:rsid w:val="3687239A"/>
    <w:rsid w:val="36AD2EE7"/>
    <w:rsid w:val="378711AB"/>
    <w:rsid w:val="37AA7A71"/>
    <w:rsid w:val="38D429AD"/>
    <w:rsid w:val="3B3F4A55"/>
    <w:rsid w:val="3B6C511E"/>
    <w:rsid w:val="3C096E11"/>
    <w:rsid w:val="3C5A141B"/>
    <w:rsid w:val="3CA4552E"/>
    <w:rsid w:val="3CCE1BF8"/>
    <w:rsid w:val="3D36422F"/>
    <w:rsid w:val="3DA928E6"/>
    <w:rsid w:val="3DB64D77"/>
    <w:rsid w:val="3DBC05DF"/>
    <w:rsid w:val="3E2D4EFE"/>
    <w:rsid w:val="3E3A0C4F"/>
    <w:rsid w:val="3F0D6C18"/>
    <w:rsid w:val="403326AF"/>
    <w:rsid w:val="40556AC9"/>
    <w:rsid w:val="40572841"/>
    <w:rsid w:val="418331C2"/>
    <w:rsid w:val="42621029"/>
    <w:rsid w:val="43843E44"/>
    <w:rsid w:val="43C66EF6"/>
    <w:rsid w:val="44061C5F"/>
    <w:rsid w:val="442C18EF"/>
    <w:rsid w:val="44C935E1"/>
    <w:rsid w:val="451A5BEB"/>
    <w:rsid w:val="4558503E"/>
    <w:rsid w:val="46FC37FA"/>
    <w:rsid w:val="473F7B8B"/>
    <w:rsid w:val="487321E2"/>
    <w:rsid w:val="48861F15"/>
    <w:rsid w:val="48D11064"/>
    <w:rsid w:val="49247038"/>
    <w:rsid w:val="4A2319E6"/>
    <w:rsid w:val="4AC26B09"/>
    <w:rsid w:val="4AEB0CE2"/>
    <w:rsid w:val="4C0F5D7E"/>
    <w:rsid w:val="4E8F31A6"/>
    <w:rsid w:val="4EF902B0"/>
    <w:rsid w:val="4F912E1A"/>
    <w:rsid w:val="4FA71C3F"/>
    <w:rsid w:val="50E377D9"/>
    <w:rsid w:val="518D6C48"/>
    <w:rsid w:val="52706187"/>
    <w:rsid w:val="53081779"/>
    <w:rsid w:val="53603363"/>
    <w:rsid w:val="53B43345"/>
    <w:rsid w:val="54153EF4"/>
    <w:rsid w:val="54182AFB"/>
    <w:rsid w:val="549F7EBB"/>
    <w:rsid w:val="577445E9"/>
    <w:rsid w:val="57F10A2D"/>
    <w:rsid w:val="581110D0"/>
    <w:rsid w:val="59097BFA"/>
    <w:rsid w:val="5AFE3B8D"/>
    <w:rsid w:val="5B13515F"/>
    <w:rsid w:val="5B372BFB"/>
    <w:rsid w:val="5B914A01"/>
    <w:rsid w:val="5B955B74"/>
    <w:rsid w:val="5BB22BCA"/>
    <w:rsid w:val="5C0A55A2"/>
    <w:rsid w:val="5C16649A"/>
    <w:rsid w:val="5CB169DD"/>
    <w:rsid w:val="5D3D4DD3"/>
    <w:rsid w:val="5EC450EE"/>
    <w:rsid w:val="5F461D08"/>
    <w:rsid w:val="5F6B5569"/>
    <w:rsid w:val="5FB7255D"/>
    <w:rsid w:val="5FC40784"/>
    <w:rsid w:val="602D0A71"/>
    <w:rsid w:val="604D2EC1"/>
    <w:rsid w:val="60591866"/>
    <w:rsid w:val="61113EEE"/>
    <w:rsid w:val="61F71336"/>
    <w:rsid w:val="6232236E"/>
    <w:rsid w:val="63894210"/>
    <w:rsid w:val="63D35E18"/>
    <w:rsid w:val="64000DBC"/>
    <w:rsid w:val="65B80DDC"/>
    <w:rsid w:val="6656148F"/>
    <w:rsid w:val="6727190D"/>
    <w:rsid w:val="69E7031A"/>
    <w:rsid w:val="69FA7C16"/>
    <w:rsid w:val="6AD9782B"/>
    <w:rsid w:val="6B054AC4"/>
    <w:rsid w:val="6B0845B4"/>
    <w:rsid w:val="6B2D7B77"/>
    <w:rsid w:val="6C3C4152"/>
    <w:rsid w:val="6D1547B0"/>
    <w:rsid w:val="6D2A25C0"/>
    <w:rsid w:val="6D3671B7"/>
    <w:rsid w:val="6EC72090"/>
    <w:rsid w:val="6ECB7780"/>
    <w:rsid w:val="6F2C41C0"/>
    <w:rsid w:val="6F451A05"/>
    <w:rsid w:val="6F745D74"/>
    <w:rsid w:val="711B3BC2"/>
    <w:rsid w:val="71793B16"/>
    <w:rsid w:val="71B0505E"/>
    <w:rsid w:val="72534367"/>
    <w:rsid w:val="750C6A4F"/>
    <w:rsid w:val="75F575B2"/>
    <w:rsid w:val="7671125F"/>
    <w:rsid w:val="77364257"/>
    <w:rsid w:val="77DC095A"/>
    <w:rsid w:val="7867519E"/>
    <w:rsid w:val="789516E6"/>
    <w:rsid w:val="790E4168"/>
    <w:rsid w:val="79167E9C"/>
    <w:rsid w:val="797F6CBE"/>
    <w:rsid w:val="7A756E44"/>
    <w:rsid w:val="7A771BB1"/>
    <w:rsid w:val="7AF91823"/>
    <w:rsid w:val="7B0D1272"/>
    <w:rsid w:val="7CF76237"/>
    <w:rsid w:val="7D8555F0"/>
    <w:rsid w:val="7E835FD4"/>
    <w:rsid w:val="7EB937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qFormat="1" w:unhideWhenUsed="0" w:uiPriority="4" w:semiHidden="0"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rPr>
      <w:sz w:val="28"/>
    </w:rPr>
  </w:style>
  <w:style w:type="paragraph" w:styleId="3">
    <w:name w:val="Body Text First Indent"/>
    <w:basedOn w:val="2"/>
    <w:next w:val="4"/>
    <w:qFormat/>
    <w:uiPriority w:val="0"/>
    <w:pPr>
      <w:spacing w:after="120"/>
      <w:ind w:firstLine="420"/>
    </w:pPr>
    <w:rPr>
      <w:rFonts w:ascii="Times New Roman" w:eastAsia="宋体"/>
      <w:sz w:val="21"/>
    </w:rPr>
  </w:style>
  <w:style w:type="paragraph" w:styleId="4">
    <w:name w:val="toc 6"/>
    <w:basedOn w:val="1"/>
    <w:next w:val="1"/>
    <w:qFormat/>
    <w:uiPriority w:val="4"/>
    <w:pPr>
      <w:spacing w:line="288" w:lineRule="auto"/>
      <w:ind w:left="2100" w:firstLine="200"/>
    </w:pPr>
    <w:rPr>
      <w:rFonts w:ascii="Times New Roman" w:hAnsi="Times New Roman" w:cs="Times New Roman"/>
      <w:kern w:val="1"/>
      <w:sz w:val="21"/>
    </w:rPr>
  </w:style>
  <w:style w:type="paragraph" w:styleId="5">
    <w:name w:val="Body Text Indent"/>
    <w:basedOn w:val="1"/>
    <w:link w:val="19"/>
    <w:qFormat/>
    <w:uiPriority w:val="0"/>
    <w:pPr>
      <w:spacing w:line="200" w:lineRule="exact"/>
      <w:ind w:firstLine="301"/>
    </w:pPr>
    <w:rPr>
      <w:rFonts w:hint="eastAsia" w:ascii="宋体" w:hAnsi="Courier New"/>
      <w:spacing w:val="-4"/>
      <w:kern w:val="0"/>
      <w:sz w:val="18"/>
      <w:szCs w:val="20"/>
    </w:rPr>
  </w:style>
  <w:style w:type="paragraph" w:styleId="6">
    <w:name w:val="Plain Text"/>
    <w:basedOn w:val="1"/>
    <w:link w:val="21"/>
    <w:qFormat/>
    <w:uiPriority w:val="0"/>
    <w:pPr>
      <w:spacing w:beforeLines="50" w:afterLines="50" w:line="400" w:lineRule="exact"/>
    </w:pPr>
    <w:rPr>
      <w:rFonts w:ascii="宋体" w:hAnsi="Courier New"/>
      <w:sz w:val="24"/>
    </w:rPr>
  </w:style>
  <w:style w:type="paragraph" w:styleId="7">
    <w:name w:val="Body Text Indent 2"/>
    <w:basedOn w:val="1"/>
    <w:qFormat/>
    <w:uiPriority w:val="0"/>
    <w:pPr>
      <w:spacing w:line="360" w:lineRule="auto"/>
      <w:ind w:firstLine="601"/>
      <w:textAlignment w:val="baseline"/>
    </w:pPr>
    <w:rPr>
      <w:rFonts w:ascii="宋体"/>
      <w:kern w:val="0"/>
      <w:sz w:val="28"/>
      <w:szCs w:val="20"/>
    </w:rPr>
  </w:style>
  <w:style w:type="paragraph" w:styleId="8">
    <w:name w:val="footer"/>
    <w:basedOn w:val="1"/>
    <w:link w:val="18"/>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7"/>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2">
    <w:name w:val="Table Grid"/>
    <w:basedOn w:val="11"/>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paragraph" w:customStyle="1" w:styleId="15">
    <w:name w:val="Default"/>
    <w:next w:val="16"/>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16">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17">
    <w:name w:val="页眉 字符"/>
    <w:basedOn w:val="13"/>
    <w:link w:val="9"/>
    <w:semiHidden/>
    <w:qFormat/>
    <w:uiPriority w:val="99"/>
    <w:rPr>
      <w:sz w:val="18"/>
      <w:szCs w:val="18"/>
    </w:rPr>
  </w:style>
  <w:style w:type="character" w:customStyle="1" w:styleId="18">
    <w:name w:val="页脚 字符"/>
    <w:basedOn w:val="13"/>
    <w:link w:val="8"/>
    <w:semiHidden/>
    <w:qFormat/>
    <w:uiPriority w:val="99"/>
    <w:rPr>
      <w:sz w:val="18"/>
      <w:szCs w:val="18"/>
    </w:rPr>
  </w:style>
  <w:style w:type="character" w:customStyle="1" w:styleId="19">
    <w:name w:val="正文文本缩进 字符"/>
    <w:basedOn w:val="13"/>
    <w:link w:val="5"/>
    <w:qFormat/>
    <w:uiPriority w:val="0"/>
    <w:rPr>
      <w:rFonts w:ascii="宋体" w:hAnsi="Courier New" w:eastAsia="宋体" w:cs="Times New Roman"/>
      <w:spacing w:val="-4"/>
      <w:kern w:val="0"/>
      <w:sz w:val="18"/>
      <w:szCs w:val="20"/>
    </w:rPr>
  </w:style>
  <w:style w:type="character" w:customStyle="1" w:styleId="20">
    <w:name w:val="纯文本 Char"/>
    <w:basedOn w:val="13"/>
    <w:semiHidden/>
    <w:qFormat/>
    <w:uiPriority w:val="99"/>
    <w:rPr>
      <w:rFonts w:ascii="宋体" w:hAnsi="Courier New" w:eastAsia="宋体" w:cs="Courier New"/>
      <w:szCs w:val="21"/>
    </w:rPr>
  </w:style>
  <w:style w:type="character" w:customStyle="1" w:styleId="21">
    <w:name w:val="纯文本 字符"/>
    <w:link w:val="6"/>
    <w:qFormat/>
    <w:uiPriority w:val="0"/>
    <w:rPr>
      <w:rFonts w:ascii="宋体" w:hAnsi="Courier New" w:eastAsia="宋体" w:cs="Times New Roman"/>
      <w:sz w:val="24"/>
      <w:szCs w:val="24"/>
    </w:rPr>
  </w:style>
  <w:style w:type="paragraph" w:customStyle="1" w:styleId="22">
    <w:name w:val="Table Text"/>
    <w:basedOn w:val="1"/>
    <w:semiHidden/>
    <w:qFormat/>
    <w:uiPriority w:val="0"/>
    <w:rPr>
      <w:rFonts w:ascii="仿宋" w:hAnsi="仿宋" w:eastAsia="仿宋" w:cs="仿宋"/>
      <w:sz w:val="24"/>
      <w:szCs w:val="24"/>
      <w:lang w:val="en-US" w:eastAsia="en-US" w:bidi="ar-SA"/>
    </w:rPr>
  </w:style>
  <w:style w:type="table" w:customStyle="1" w:styleId="2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1166</Words>
  <Characters>1300</Characters>
  <Lines>7</Lines>
  <Paragraphs>2</Paragraphs>
  <TotalTime>4</TotalTime>
  <ScaleCrop>false</ScaleCrop>
  <LinksUpToDate>false</LinksUpToDate>
  <CharactersWithSpaces>1394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2024-08-05T14:44:00Z</dcterms:created>
  <dc:creator>NTKO</dc:creator>
  <cp:lastModifiedBy>Change for change</cp:lastModifiedBy>
  <cp:lastPrinted>2025-01-09T01:09:00Z</cp:lastPrinted>
  <dcterms:modified xsi:type="dcterms:W3CDTF">2025-11-24T07:50:19Z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DF45B9F0E8AC458C967D2A6C900C7764_13</vt:lpwstr>
  </property>
  <property fmtid="{D5CDD505-2E9C-101B-9397-08002B2CF9AE}" pid="4" name="KSOTemplateDocerSaveRecord">
    <vt:lpwstr>eyJoZGlkIjoiYmQ5NTljYTg3YTAwODM3ZjdiZmIzYzRkOWI3YTlhODAiLCJ1c2VySWQiOiIyMTI5MTk5ODMifQ==</vt:lpwstr>
  </property>
</Properties>
</file>