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BB74C">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杭州市第一人民医院桐庐医院高配设备维保服务项目</w:t>
      </w:r>
    </w:p>
    <w:p w14:paraId="5A92AB2E">
      <w:pPr>
        <w:keepNext w:val="0"/>
        <w:keepLines w:val="0"/>
        <w:widowControl/>
        <w:suppressLineNumbers w:val="0"/>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市场调研公告</w:t>
      </w:r>
    </w:p>
    <w:p w14:paraId="3F5E90BD">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我院拟有高配设备维保服务采购，特邀请各供应商协助参与市场调研工作，具体如下：</w:t>
      </w:r>
    </w:p>
    <w:p w14:paraId="5B7C96A3">
      <w:pPr>
        <w:keepNext w:val="0"/>
        <w:keepLines w:val="0"/>
        <w:widowControl/>
        <w:suppressLineNumbers w:val="0"/>
        <w:ind w:firstLine="502" w:firstLineChars="20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一、项目概况</w:t>
      </w:r>
    </w:p>
    <w:p w14:paraId="6C75DD47">
      <w:pPr>
        <w:pStyle w:val="3"/>
        <w:spacing w:line="360" w:lineRule="auto"/>
        <w:ind w:left="0" w:leftChars="0" w:firstLine="500" w:firstLineChars="200"/>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1、杭州市第一人民医院桐庐医院高配设备维保服务服务，概算19.8万元，服务周期13个月。</w:t>
      </w:r>
      <w:r>
        <w:rPr>
          <w:rFonts w:hint="eastAsia" w:hAnsi="宋体"/>
          <w:sz w:val="24"/>
          <w:lang w:val="en-US" w:eastAsia="zh-CN"/>
        </w:rPr>
        <w:t>服务内容：</w:t>
      </w:r>
      <w:r>
        <w:rPr>
          <w:rFonts w:hint="eastAsia" w:ascii="宋体" w:hAnsi="宋体" w:eastAsia="宋体" w:cs="宋体"/>
          <w:color w:val="000000"/>
          <w:kern w:val="0"/>
          <w:sz w:val="25"/>
          <w:szCs w:val="25"/>
          <w:lang w:val="en-US" w:eastAsia="zh-CN" w:bidi="ar"/>
        </w:rPr>
        <w:t>杭州市第一人民医院桐庐医院高配及低压成套设备维保服务，对院区的隔离开关柜、PT柜、环网柜、高压母线、避雷器、变压器、高压开关柜、继电保护装置、电缆、发电装置等设备提供相应的预防性试验、维保维修及配件更换服务（配件供应商提供），同时提供7×24小时维修响应及处理。</w:t>
      </w:r>
    </w:p>
    <w:p w14:paraId="16202091">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2、现场条件：</w:t>
      </w:r>
      <w:r>
        <w:rPr>
          <w:rFonts w:hint="eastAsia" w:ascii="宋体" w:hAnsi="宋体" w:eastAsia="宋体" w:cs="宋体"/>
          <w:i w:val="0"/>
          <w:iCs w:val="0"/>
          <w:caps w:val="0"/>
          <w:color w:val="000000"/>
          <w:spacing w:val="9"/>
          <w:sz w:val="25"/>
          <w:szCs w:val="25"/>
          <w:shd w:val="clear" w:fill="FFFFFF"/>
          <w:lang w:val="en-US" w:eastAsia="zh-CN"/>
        </w:rPr>
        <w:t>杭州市第一人民医院桐庐医院2024年底搬迁运行，占地105余亩、建筑面积20余万方。院方</w:t>
      </w:r>
      <w:r>
        <w:rPr>
          <w:rFonts w:hint="eastAsia" w:ascii="宋体" w:hAnsi="宋体" w:eastAsia="宋体" w:cs="宋体"/>
          <w:color w:val="000000"/>
          <w:kern w:val="0"/>
          <w:sz w:val="25"/>
          <w:szCs w:val="25"/>
          <w:lang w:val="en-US" w:eastAsia="zh-CN" w:bidi="ar"/>
        </w:rPr>
        <w:t>不组织现场踏勘，请自行对现场和周围环境进行踏勘和了解，并应充分考虑影响本次报价因素、预计实施过程中各种不利因素。</w:t>
      </w:r>
    </w:p>
    <w:p w14:paraId="25D206C5">
      <w:pPr>
        <w:pStyle w:val="3"/>
        <w:spacing w:line="240" w:lineRule="auto"/>
        <w:ind w:left="0" w:leftChars="0" w:firstLine="500" w:firstLineChars="200"/>
        <w:rPr>
          <w:rFonts w:hint="default"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设备清单（</w:t>
      </w:r>
      <w:r>
        <w:rPr>
          <w:rFonts w:hint="eastAsia" w:ascii="仿宋" w:hAnsi="仿宋" w:eastAsia="仿宋" w:cs="仿宋"/>
          <w:b/>
          <w:sz w:val="24"/>
          <w:szCs w:val="24"/>
          <w:lang w:val="en-US" w:eastAsia="zh-CN"/>
        </w:rPr>
        <w:t>注：表中所列为高压成套设备预防性试验的重要范围，低压成套设备预防性试验范围需现场勘查确认，范围包括但不限于以上表格中的内容。</w:t>
      </w:r>
      <w:r>
        <w:rPr>
          <w:rFonts w:hint="eastAsia" w:ascii="宋体" w:hAnsi="宋体" w:eastAsia="宋体" w:cs="宋体"/>
          <w:color w:val="000000"/>
          <w:kern w:val="0"/>
          <w:sz w:val="25"/>
          <w:szCs w:val="25"/>
          <w:lang w:val="en-US" w:eastAsia="zh-CN" w:bidi="ar"/>
        </w:rPr>
        <w:t>）</w:t>
      </w:r>
    </w:p>
    <w:tbl>
      <w:tblPr>
        <w:tblStyle w:val="7"/>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95"/>
      </w:tblGrid>
      <w:tr w14:paraId="4D9D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5" w:type="dxa"/>
            <w:gridSpan w:val="2"/>
            <w:tcBorders>
              <w:tl2br w:val="nil"/>
              <w:tr2bl w:val="nil"/>
            </w:tcBorders>
            <w:noWrap w:val="0"/>
            <w:vAlign w:val="top"/>
          </w:tcPr>
          <w:p w14:paraId="6DC9A0A1">
            <w:pPr>
              <w:pStyle w:val="3"/>
              <w:spacing w:line="24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1#配电房设备清单</w:t>
            </w:r>
          </w:p>
        </w:tc>
      </w:tr>
      <w:tr w14:paraId="4F9F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5639823C">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高压中置</w:t>
            </w:r>
          </w:p>
        </w:tc>
        <w:tc>
          <w:tcPr>
            <w:tcW w:w="5195" w:type="dxa"/>
            <w:tcBorders>
              <w:tl2br w:val="nil"/>
              <w:tr2bl w:val="nil"/>
            </w:tcBorders>
            <w:noWrap w:val="0"/>
            <w:vAlign w:val="top"/>
          </w:tcPr>
          <w:p w14:paraId="6D7A1652">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20台</w:t>
            </w:r>
          </w:p>
        </w:tc>
      </w:tr>
      <w:tr w14:paraId="346D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2BE341BD">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高压电缆</w:t>
            </w:r>
          </w:p>
        </w:tc>
        <w:tc>
          <w:tcPr>
            <w:tcW w:w="5195" w:type="dxa"/>
            <w:tcBorders>
              <w:tl2br w:val="nil"/>
              <w:tr2bl w:val="nil"/>
            </w:tcBorders>
            <w:noWrap w:val="0"/>
            <w:vAlign w:val="top"/>
          </w:tcPr>
          <w:p w14:paraId="7F6DA04D">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12根</w:t>
            </w:r>
          </w:p>
        </w:tc>
      </w:tr>
      <w:tr w14:paraId="2C09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4B3A141A">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直流屏 </w:t>
            </w:r>
          </w:p>
        </w:tc>
        <w:tc>
          <w:tcPr>
            <w:tcW w:w="5195" w:type="dxa"/>
            <w:tcBorders>
              <w:tl2br w:val="nil"/>
              <w:tr2bl w:val="nil"/>
            </w:tcBorders>
            <w:noWrap w:val="0"/>
            <w:vAlign w:val="top"/>
          </w:tcPr>
          <w:p w14:paraId="4ADA48C6">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62B1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31F84B18">
            <w:pPr>
              <w:pStyle w:val="3"/>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变压器（每台2000KVA）</w:t>
            </w:r>
          </w:p>
        </w:tc>
        <w:tc>
          <w:tcPr>
            <w:tcW w:w="5195" w:type="dxa"/>
            <w:tcBorders>
              <w:tl2br w:val="nil"/>
              <w:tr2bl w:val="nil"/>
            </w:tcBorders>
            <w:noWrap w:val="0"/>
            <w:vAlign w:val="top"/>
          </w:tcPr>
          <w:p w14:paraId="03611E5E">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4台</w:t>
            </w:r>
          </w:p>
        </w:tc>
      </w:tr>
      <w:tr w14:paraId="1105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5B340C00">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1#变低压柜</w:t>
            </w:r>
          </w:p>
        </w:tc>
        <w:tc>
          <w:tcPr>
            <w:tcW w:w="5195" w:type="dxa"/>
            <w:tcBorders>
              <w:tl2br w:val="nil"/>
              <w:tr2bl w:val="nil"/>
            </w:tcBorders>
            <w:noWrap w:val="0"/>
            <w:vAlign w:val="top"/>
          </w:tcPr>
          <w:p w14:paraId="760AE507">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14列（含2台电容柜）</w:t>
            </w:r>
          </w:p>
        </w:tc>
      </w:tr>
      <w:tr w14:paraId="7705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0F9996E3">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2#变低压柜</w:t>
            </w:r>
          </w:p>
        </w:tc>
        <w:tc>
          <w:tcPr>
            <w:tcW w:w="5195" w:type="dxa"/>
            <w:tcBorders>
              <w:tl2br w:val="nil"/>
              <w:tr2bl w:val="nil"/>
            </w:tcBorders>
            <w:noWrap w:val="0"/>
            <w:vAlign w:val="top"/>
          </w:tcPr>
          <w:p w14:paraId="4B97EF15">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13列（含2台电容柜）</w:t>
            </w:r>
          </w:p>
        </w:tc>
      </w:tr>
      <w:tr w14:paraId="693E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50AB4F10">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3#变低压柜</w:t>
            </w:r>
          </w:p>
        </w:tc>
        <w:tc>
          <w:tcPr>
            <w:tcW w:w="5195" w:type="dxa"/>
            <w:tcBorders>
              <w:tl2br w:val="nil"/>
              <w:tr2bl w:val="nil"/>
            </w:tcBorders>
            <w:noWrap w:val="0"/>
            <w:vAlign w:val="top"/>
          </w:tcPr>
          <w:p w14:paraId="3107975E">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15列（含2台电容柜）</w:t>
            </w:r>
          </w:p>
        </w:tc>
      </w:tr>
      <w:tr w14:paraId="630B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0B83DCD2">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4#变低压柜</w:t>
            </w:r>
          </w:p>
        </w:tc>
        <w:tc>
          <w:tcPr>
            <w:tcW w:w="5195" w:type="dxa"/>
            <w:tcBorders>
              <w:tl2br w:val="nil"/>
              <w:tr2bl w:val="nil"/>
            </w:tcBorders>
            <w:noWrap w:val="0"/>
            <w:vAlign w:val="top"/>
          </w:tcPr>
          <w:p w14:paraId="40C59D81">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14列（含2台电容柜）</w:t>
            </w:r>
          </w:p>
        </w:tc>
      </w:tr>
      <w:tr w14:paraId="49D5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5" w:type="dxa"/>
            <w:gridSpan w:val="2"/>
            <w:tcBorders>
              <w:tl2br w:val="nil"/>
              <w:tr2bl w:val="nil"/>
            </w:tcBorders>
            <w:noWrap w:val="0"/>
            <w:vAlign w:val="top"/>
          </w:tcPr>
          <w:p w14:paraId="3115F29B">
            <w:pPr>
              <w:pStyle w:val="3"/>
              <w:spacing w:line="24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2#配电房设备清单</w:t>
            </w:r>
          </w:p>
        </w:tc>
      </w:tr>
      <w:tr w14:paraId="6AA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65D9D3C7">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高压中置</w:t>
            </w:r>
          </w:p>
        </w:tc>
        <w:tc>
          <w:tcPr>
            <w:tcW w:w="5195" w:type="dxa"/>
            <w:tcBorders>
              <w:tl2br w:val="nil"/>
              <w:tr2bl w:val="nil"/>
            </w:tcBorders>
            <w:noWrap w:val="0"/>
            <w:vAlign w:val="top"/>
          </w:tcPr>
          <w:p w14:paraId="302B89D1">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4台</w:t>
            </w:r>
          </w:p>
        </w:tc>
      </w:tr>
      <w:tr w14:paraId="492A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6897AA72">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高压电缆</w:t>
            </w:r>
          </w:p>
        </w:tc>
        <w:tc>
          <w:tcPr>
            <w:tcW w:w="5195" w:type="dxa"/>
            <w:tcBorders>
              <w:tl2br w:val="nil"/>
              <w:tr2bl w:val="nil"/>
            </w:tcBorders>
            <w:noWrap w:val="0"/>
            <w:vAlign w:val="top"/>
          </w:tcPr>
          <w:p w14:paraId="70677754">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w:t>
            </w:r>
          </w:p>
        </w:tc>
      </w:tr>
      <w:tr w14:paraId="0F5B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60962D49">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直流屏 </w:t>
            </w:r>
          </w:p>
        </w:tc>
        <w:tc>
          <w:tcPr>
            <w:tcW w:w="5195" w:type="dxa"/>
            <w:tcBorders>
              <w:tl2br w:val="nil"/>
              <w:tr2bl w:val="nil"/>
            </w:tcBorders>
            <w:noWrap w:val="0"/>
            <w:vAlign w:val="top"/>
          </w:tcPr>
          <w:p w14:paraId="35D63045">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1924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63BE3464">
            <w:pPr>
              <w:pStyle w:val="3"/>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变压器（每台1600KVA）</w:t>
            </w:r>
          </w:p>
        </w:tc>
        <w:tc>
          <w:tcPr>
            <w:tcW w:w="5195" w:type="dxa"/>
            <w:tcBorders>
              <w:tl2br w:val="nil"/>
              <w:tr2bl w:val="nil"/>
            </w:tcBorders>
            <w:noWrap w:val="0"/>
            <w:vAlign w:val="top"/>
          </w:tcPr>
          <w:p w14:paraId="7C23CFEB">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14:paraId="4FFA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029851EC">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5#变低压柜</w:t>
            </w:r>
          </w:p>
        </w:tc>
        <w:tc>
          <w:tcPr>
            <w:tcW w:w="5195" w:type="dxa"/>
            <w:tcBorders>
              <w:tl2br w:val="nil"/>
              <w:tr2bl w:val="nil"/>
            </w:tcBorders>
            <w:noWrap w:val="0"/>
            <w:vAlign w:val="top"/>
          </w:tcPr>
          <w:p w14:paraId="2F60C774">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12列（含2台电容柜）</w:t>
            </w:r>
          </w:p>
        </w:tc>
      </w:tr>
      <w:tr w14:paraId="065B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127AAC4A">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6#变低压柜</w:t>
            </w:r>
          </w:p>
        </w:tc>
        <w:tc>
          <w:tcPr>
            <w:tcW w:w="5195" w:type="dxa"/>
            <w:tcBorders>
              <w:tl2br w:val="nil"/>
              <w:tr2bl w:val="nil"/>
            </w:tcBorders>
            <w:noWrap w:val="0"/>
            <w:vAlign w:val="top"/>
          </w:tcPr>
          <w:p w14:paraId="1B301EB2">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11列（含2台电容柜）</w:t>
            </w:r>
          </w:p>
        </w:tc>
      </w:tr>
      <w:tr w14:paraId="08E1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5" w:type="dxa"/>
            <w:gridSpan w:val="2"/>
            <w:tcBorders>
              <w:tl2br w:val="nil"/>
              <w:tr2bl w:val="nil"/>
            </w:tcBorders>
            <w:noWrap w:val="0"/>
            <w:vAlign w:val="top"/>
          </w:tcPr>
          <w:p w14:paraId="127DE943">
            <w:pPr>
              <w:pStyle w:val="3"/>
              <w:spacing w:line="24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3#配电房设备清单</w:t>
            </w:r>
          </w:p>
        </w:tc>
      </w:tr>
      <w:tr w14:paraId="50C7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060C0858">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高压中置</w:t>
            </w:r>
          </w:p>
        </w:tc>
        <w:tc>
          <w:tcPr>
            <w:tcW w:w="5195" w:type="dxa"/>
            <w:tcBorders>
              <w:tl2br w:val="nil"/>
              <w:tr2bl w:val="nil"/>
            </w:tcBorders>
            <w:noWrap w:val="0"/>
            <w:vAlign w:val="top"/>
          </w:tcPr>
          <w:p w14:paraId="30C68FDA">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4台</w:t>
            </w:r>
          </w:p>
        </w:tc>
      </w:tr>
      <w:tr w14:paraId="1DF3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7C4F9784">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高压电缆</w:t>
            </w:r>
          </w:p>
        </w:tc>
        <w:tc>
          <w:tcPr>
            <w:tcW w:w="5195" w:type="dxa"/>
            <w:tcBorders>
              <w:tl2br w:val="nil"/>
              <w:tr2bl w:val="nil"/>
            </w:tcBorders>
            <w:noWrap w:val="0"/>
            <w:vAlign w:val="top"/>
          </w:tcPr>
          <w:p w14:paraId="2F88246C">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w:t>
            </w:r>
          </w:p>
        </w:tc>
      </w:tr>
      <w:tr w14:paraId="365A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58E13579">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直流屏 </w:t>
            </w:r>
          </w:p>
        </w:tc>
        <w:tc>
          <w:tcPr>
            <w:tcW w:w="5195" w:type="dxa"/>
            <w:tcBorders>
              <w:tl2br w:val="nil"/>
              <w:tr2bl w:val="nil"/>
            </w:tcBorders>
            <w:noWrap w:val="0"/>
            <w:vAlign w:val="top"/>
          </w:tcPr>
          <w:p w14:paraId="2C3CB2A7">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512B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61851499">
            <w:pPr>
              <w:pStyle w:val="3"/>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变压器（每台1600KVA）</w:t>
            </w:r>
          </w:p>
        </w:tc>
        <w:tc>
          <w:tcPr>
            <w:tcW w:w="5195" w:type="dxa"/>
            <w:tcBorders>
              <w:tl2br w:val="nil"/>
              <w:tr2bl w:val="nil"/>
            </w:tcBorders>
            <w:noWrap w:val="0"/>
            <w:vAlign w:val="top"/>
          </w:tcPr>
          <w:p w14:paraId="4A2FBAF4">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14:paraId="5E4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43CB6B1F">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7#变低压柜</w:t>
            </w:r>
          </w:p>
        </w:tc>
        <w:tc>
          <w:tcPr>
            <w:tcW w:w="5195" w:type="dxa"/>
            <w:tcBorders>
              <w:tl2br w:val="nil"/>
              <w:tr2bl w:val="nil"/>
            </w:tcBorders>
            <w:noWrap w:val="0"/>
            <w:vAlign w:val="top"/>
          </w:tcPr>
          <w:p w14:paraId="530735B9">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13列（含2台电容柜）</w:t>
            </w:r>
          </w:p>
        </w:tc>
      </w:tr>
      <w:tr w14:paraId="1EE3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056E79AD">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8#变低压柜</w:t>
            </w:r>
          </w:p>
        </w:tc>
        <w:tc>
          <w:tcPr>
            <w:tcW w:w="5195" w:type="dxa"/>
            <w:tcBorders>
              <w:tl2br w:val="nil"/>
              <w:tr2bl w:val="nil"/>
            </w:tcBorders>
            <w:noWrap w:val="0"/>
            <w:vAlign w:val="top"/>
          </w:tcPr>
          <w:p w14:paraId="04117206">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12列（含2台电容柜）</w:t>
            </w:r>
          </w:p>
        </w:tc>
      </w:tr>
      <w:tr w14:paraId="0B03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55" w:type="dxa"/>
            <w:gridSpan w:val="2"/>
            <w:tcBorders>
              <w:tl2br w:val="nil"/>
              <w:tr2bl w:val="nil"/>
            </w:tcBorders>
            <w:noWrap w:val="0"/>
            <w:vAlign w:val="top"/>
          </w:tcPr>
          <w:p w14:paraId="47E38677">
            <w:pPr>
              <w:pStyle w:val="3"/>
              <w:spacing w:line="24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4#配电房设备清单</w:t>
            </w:r>
          </w:p>
        </w:tc>
      </w:tr>
      <w:tr w14:paraId="10A5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709B490B">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高压中置</w:t>
            </w:r>
          </w:p>
        </w:tc>
        <w:tc>
          <w:tcPr>
            <w:tcW w:w="5195" w:type="dxa"/>
            <w:tcBorders>
              <w:tl2br w:val="nil"/>
              <w:tr2bl w:val="nil"/>
            </w:tcBorders>
            <w:noWrap w:val="0"/>
            <w:vAlign w:val="top"/>
          </w:tcPr>
          <w:p w14:paraId="1CC14DF8">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4台</w:t>
            </w:r>
          </w:p>
        </w:tc>
      </w:tr>
      <w:tr w14:paraId="4C16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156405FC">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高压电缆</w:t>
            </w:r>
          </w:p>
        </w:tc>
        <w:tc>
          <w:tcPr>
            <w:tcW w:w="5195" w:type="dxa"/>
            <w:tcBorders>
              <w:tl2br w:val="nil"/>
              <w:tr2bl w:val="nil"/>
            </w:tcBorders>
            <w:noWrap w:val="0"/>
            <w:vAlign w:val="top"/>
          </w:tcPr>
          <w:p w14:paraId="650C2C43">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w:t>
            </w:r>
          </w:p>
        </w:tc>
      </w:tr>
      <w:tr w14:paraId="452D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1821D570">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直流屏 </w:t>
            </w:r>
          </w:p>
        </w:tc>
        <w:tc>
          <w:tcPr>
            <w:tcW w:w="5195" w:type="dxa"/>
            <w:tcBorders>
              <w:tl2br w:val="nil"/>
              <w:tr2bl w:val="nil"/>
            </w:tcBorders>
            <w:noWrap w:val="0"/>
            <w:vAlign w:val="top"/>
          </w:tcPr>
          <w:p w14:paraId="1A8BFB12">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322D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19285A7E">
            <w:pPr>
              <w:pStyle w:val="3"/>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变压器（每台2000KVA）</w:t>
            </w:r>
          </w:p>
        </w:tc>
        <w:tc>
          <w:tcPr>
            <w:tcW w:w="5195" w:type="dxa"/>
            <w:tcBorders>
              <w:tl2br w:val="nil"/>
              <w:tr2bl w:val="nil"/>
            </w:tcBorders>
            <w:noWrap w:val="0"/>
            <w:vAlign w:val="top"/>
          </w:tcPr>
          <w:p w14:paraId="72DE00F1">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14:paraId="6177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0C696AA0">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9#变低压柜</w:t>
            </w:r>
          </w:p>
        </w:tc>
        <w:tc>
          <w:tcPr>
            <w:tcW w:w="5195" w:type="dxa"/>
            <w:tcBorders>
              <w:tl2br w:val="nil"/>
              <w:tr2bl w:val="nil"/>
            </w:tcBorders>
            <w:noWrap w:val="0"/>
            <w:vAlign w:val="top"/>
          </w:tcPr>
          <w:p w14:paraId="4946B558">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8列（含2台电容柜）</w:t>
            </w:r>
          </w:p>
        </w:tc>
      </w:tr>
      <w:tr w14:paraId="7720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0" w:type="dxa"/>
            <w:tcBorders>
              <w:tl2br w:val="nil"/>
              <w:tr2bl w:val="nil"/>
            </w:tcBorders>
            <w:noWrap w:val="0"/>
            <w:vAlign w:val="top"/>
          </w:tcPr>
          <w:p w14:paraId="56B4355B">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10#变低压柜</w:t>
            </w:r>
          </w:p>
        </w:tc>
        <w:tc>
          <w:tcPr>
            <w:tcW w:w="5195" w:type="dxa"/>
            <w:tcBorders>
              <w:tl2br w:val="nil"/>
              <w:tr2bl w:val="nil"/>
            </w:tcBorders>
            <w:noWrap w:val="0"/>
            <w:vAlign w:val="top"/>
          </w:tcPr>
          <w:p w14:paraId="71EDAC66">
            <w:pPr>
              <w:pStyle w:val="3"/>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7列（含2台电容柜）</w:t>
            </w:r>
          </w:p>
        </w:tc>
      </w:tr>
    </w:tbl>
    <w:p w14:paraId="02216E36">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p>
    <w:p w14:paraId="5434A2C7">
      <w:pPr>
        <w:keepNext w:val="0"/>
        <w:keepLines w:val="0"/>
        <w:widowControl/>
        <w:numPr>
          <w:ilvl w:val="0"/>
          <w:numId w:val="1"/>
        </w:numPr>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服务期内，所有人工费用、工具等及服务相关所有费用，院方不额外支付；同时供应商需完成2025年、2026年各一次预防性试服务，高低压维保等按供电要求完成，同时提供相关报告。</w:t>
      </w:r>
      <w:bookmarkStart w:id="0" w:name="_GoBack"/>
      <w:bookmarkEnd w:id="0"/>
    </w:p>
    <w:p w14:paraId="330EBE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8" w:firstLineChars="20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lang w:val="en-US" w:eastAsia="zh-CN"/>
        </w:rPr>
        <w:t>二</w:t>
      </w:r>
      <w:r>
        <w:rPr>
          <w:rFonts w:hint="eastAsia" w:ascii="宋体" w:hAnsi="宋体" w:eastAsia="宋体" w:cs="宋体"/>
          <w:b/>
          <w:bCs/>
          <w:i w:val="0"/>
          <w:iCs w:val="0"/>
          <w:caps w:val="0"/>
          <w:color w:val="000000"/>
          <w:spacing w:val="9"/>
          <w:sz w:val="25"/>
          <w:szCs w:val="25"/>
          <w:shd w:val="clear" w:fill="FFFFFF"/>
        </w:rPr>
        <w:t>、供应商资格要求</w:t>
      </w:r>
    </w:p>
    <w:p w14:paraId="533995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color w:val="000000"/>
          <w:spacing w:val="9"/>
          <w:sz w:val="25"/>
          <w:szCs w:val="25"/>
          <w:shd w:val="clear" w:fill="FFFFFF"/>
        </w:rPr>
      </w:pPr>
      <w:r>
        <w:rPr>
          <w:rFonts w:hint="eastAsia" w:ascii="宋体" w:hAnsi="宋体" w:eastAsia="宋体" w:cs="宋体"/>
          <w:i w:val="0"/>
          <w:iCs w:val="0"/>
          <w:caps w:val="0"/>
          <w:color w:val="000000"/>
          <w:spacing w:val="9"/>
          <w:sz w:val="25"/>
          <w:szCs w:val="25"/>
          <w:shd w:val="clear" w:fill="FFFFFF"/>
        </w:rPr>
        <w:t>1.供应商必须是具有独立承担民事责任能力的在中华人民共和国境内注册的企业法人或其他组织，具有有效的营业执照；</w:t>
      </w:r>
    </w:p>
    <w:p w14:paraId="1588EF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2.供应商应具有项目的承接能力、合同的履约能力、售后服务能力和良好的信誉；（提供承诺函，格式自拟）</w:t>
      </w:r>
    </w:p>
    <w:p w14:paraId="11FDAB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3.供应商在经营活动中没有重大违法记录（重大违法记录是指供应商因违法经营受到刑事处罚或者责令停产停业、吊销许可证或者执照、较大数额罚款等行政处罚）；（提供承诺函，格式自拟）</w:t>
      </w:r>
    </w:p>
    <w:p w14:paraId="368319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4.单位负责人为同一人或者存在直接控股、管理关系的不同供应商，不得参加同一项目的调研活动，供应商须无围标、串标行为。（提供承诺函，格式自拟）</w:t>
      </w:r>
    </w:p>
    <w:p w14:paraId="363206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lang w:val="en-US" w:eastAsia="zh-CN"/>
        </w:rPr>
        <w:t>三</w:t>
      </w:r>
      <w:r>
        <w:rPr>
          <w:rFonts w:hint="eastAsia" w:ascii="宋体" w:hAnsi="宋体" w:eastAsia="宋体" w:cs="宋体"/>
          <w:b/>
          <w:bCs/>
          <w:i w:val="0"/>
          <w:iCs w:val="0"/>
          <w:caps w:val="0"/>
          <w:color w:val="000000"/>
          <w:spacing w:val="9"/>
          <w:sz w:val="25"/>
          <w:szCs w:val="25"/>
          <w:shd w:val="clear" w:fill="FFFFFF"/>
        </w:rPr>
        <w:t>、调研资料内容要求</w:t>
      </w:r>
    </w:p>
    <w:p w14:paraId="407DFE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1.提供有效的法人或其他组织的营业执照等证明文件复印件加盖单位公章；</w:t>
      </w:r>
    </w:p>
    <w:p w14:paraId="6B9D74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2.法定代表人证明书及授权委托书；</w:t>
      </w:r>
    </w:p>
    <w:p w14:paraId="202052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3.承诺函；</w:t>
      </w:r>
    </w:p>
    <w:p w14:paraId="7CE86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4.报价书（应包括项目需求的所有内容，请尽量细致，格式自拟）；</w:t>
      </w:r>
    </w:p>
    <w:p w14:paraId="4A09BE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5.服务商概况；</w:t>
      </w:r>
    </w:p>
    <w:p w14:paraId="0CBA5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6.同类项目业绩；</w:t>
      </w:r>
    </w:p>
    <w:p w14:paraId="06C355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7.</w:t>
      </w:r>
      <w:r>
        <w:rPr>
          <w:rFonts w:hint="eastAsia" w:ascii="宋体" w:hAnsi="宋体" w:eastAsia="宋体" w:cs="宋体"/>
          <w:i w:val="0"/>
          <w:iCs w:val="0"/>
          <w:caps w:val="0"/>
          <w:color w:val="000000"/>
          <w:spacing w:val="9"/>
          <w:sz w:val="25"/>
          <w:szCs w:val="25"/>
          <w:shd w:val="clear" w:fill="FFFFFF"/>
          <w:lang w:val="en-US" w:eastAsia="zh-CN"/>
        </w:rPr>
        <w:t>提供针对我院</w:t>
      </w:r>
      <w:r>
        <w:rPr>
          <w:rFonts w:hint="eastAsia" w:ascii="宋体" w:hAnsi="宋体" w:eastAsia="宋体" w:cs="宋体"/>
          <w:i w:val="0"/>
          <w:iCs w:val="0"/>
          <w:caps w:val="0"/>
          <w:color w:val="000000"/>
          <w:spacing w:val="9"/>
          <w:sz w:val="25"/>
          <w:szCs w:val="25"/>
          <w:shd w:val="clear" w:fill="FFFFFF"/>
        </w:rPr>
        <w:t>项目的</w:t>
      </w:r>
      <w:r>
        <w:rPr>
          <w:rFonts w:hint="eastAsia" w:ascii="宋体" w:hAnsi="宋体" w:eastAsia="宋体" w:cs="宋体"/>
          <w:i w:val="0"/>
          <w:iCs w:val="0"/>
          <w:caps w:val="0"/>
          <w:color w:val="000000"/>
          <w:spacing w:val="9"/>
          <w:sz w:val="25"/>
          <w:szCs w:val="25"/>
          <w:shd w:val="clear" w:fill="FFFFFF"/>
          <w:lang w:val="en-US" w:eastAsia="zh-CN"/>
        </w:rPr>
        <w:t>具体</w:t>
      </w:r>
      <w:r>
        <w:rPr>
          <w:rFonts w:hint="eastAsia" w:ascii="宋体" w:hAnsi="宋体" w:eastAsia="宋体" w:cs="宋体"/>
          <w:i w:val="0"/>
          <w:iCs w:val="0"/>
          <w:caps w:val="0"/>
          <w:color w:val="000000"/>
          <w:spacing w:val="9"/>
          <w:sz w:val="25"/>
          <w:szCs w:val="25"/>
          <w:shd w:val="clear" w:fill="FFFFFF"/>
        </w:rPr>
        <w:t>服务方案；</w:t>
      </w:r>
    </w:p>
    <w:p w14:paraId="0079BA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8.最新相关政策及规定要求；</w:t>
      </w:r>
    </w:p>
    <w:p w14:paraId="5A217E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9.“信用中国”网站（www.creditchina.gov.cn）、中国政府采购网（www.ccgp.gov.cn）的信用记录查询结果打印页面；</w:t>
      </w:r>
    </w:p>
    <w:p w14:paraId="7DC4EC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10.供应商认为需要提供的其他资料（如有）。</w:t>
      </w:r>
    </w:p>
    <w:p w14:paraId="7AF9B4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rPr>
        <w:t>注：以上内容格式自拟，要求有目录指引与对应的内容页码。</w:t>
      </w:r>
    </w:p>
    <w:p w14:paraId="3C5C5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rPr>
        <w:t>四、调研资料的装订要求</w:t>
      </w:r>
    </w:p>
    <w:p w14:paraId="587F02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1.供应商应递交调研资料正本1份。</w:t>
      </w:r>
    </w:p>
    <w:p w14:paraId="4F434F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2.正本封面均须加盖供应商公章，并加盖骑缝章。</w:t>
      </w:r>
    </w:p>
    <w:p w14:paraId="0DF92A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3.调研资料应用A4纸打印，正本密封于一个文件袋内，密封袋上需注明项目名称、供应商名称、联系人、联系电话并加盖单位公章。</w:t>
      </w:r>
    </w:p>
    <w:p w14:paraId="43B014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rPr>
        <w:t>五、调研资料递交截止时间、递交方式、地点</w:t>
      </w:r>
    </w:p>
    <w:p w14:paraId="4ADD89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1.调研资料截止时间：</w:t>
      </w:r>
      <w:r>
        <w:rPr>
          <w:rFonts w:hint="eastAsia" w:ascii="宋体" w:hAnsi="宋体" w:eastAsia="宋体" w:cs="宋体"/>
          <w:i w:val="0"/>
          <w:iCs w:val="0"/>
          <w:caps w:val="0"/>
          <w:color w:val="FF0000"/>
          <w:spacing w:val="9"/>
          <w:sz w:val="25"/>
          <w:szCs w:val="25"/>
          <w:shd w:val="clear" w:fill="FFFFFF"/>
        </w:rPr>
        <w:t>2025年</w:t>
      </w:r>
      <w:r>
        <w:rPr>
          <w:rFonts w:hint="eastAsia" w:ascii="宋体" w:hAnsi="宋体" w:eastAsia="宋体" w:cs="宋体"/>
          <w:i w:val="0"/>
          <w:iCs w:val="0"/>
          <w:caps w:val="0"/>
          <w:color w:val="FF0000"/>
          <w:spacing w:val="9"/>
          <w:sz w:val="25"/>
          <w:szCs w:val="25"/>
          <w:shd w:val="clear" w:fill="FFFFFF"/>
          <w:lang w:val="en-US" w:eastAsia="zh-CN"/>
        </w:rPr>
        <w:t>9</w:t>
      </w:r>
      <w:r>
        <w:rPr>
          <w:rFonts w:hint="eastAsia" w:ascii="宋体" w:hAnsi="宋体" w:eastAsia="宋体" w:cs="宋体"/>
          <w:i w:val="0"/>
          <w:iCs w:val="0"/>
          <w:caps w:val="0"/>
          <w:color w:val="FF0000"/>
          <w:spacing w:val="9"/>
          <w:sz w:val="25"/>
          <w:szCs w:val="25"/>
          <w:shd w:val="clear" w:fill="FFFFFF"/>
        </w:rPr>
        <w:t>月</w:t>
      </w:r>
      <w:r>
        <w:rPr>
          <w:rFonts w:hint="eastAsia" w:ascii="宋体" w:hAnsi="宋体" w:eastAsia="宋体" w:cs="宋体"/>
          <w:i w:val="0"/>
          <w:iCs w:val="0"/>
          <w:caps w:val="0"/>
          <w:color w:val="FF0000"/>
          <w:spacing w:val="9"/>
          <w:sz w:val="25"/>
          <w:szCs w:val="25"/>
          <w:shd w:val="clear" w:fill="FFFFFF"/>
          <w:lang w:val="en-US" w:eastAsia="zh-CN"/>
        </w:rPr>
        <w:t>30日</w:t>
      </w:r>
      <w:r>
        <w:rPr>
          <w:rFonts w:hint="eastAsia" w:ascii="宋体" w:hAnsi="宋体" w:eastAsia="宋体" w:cs="宋体"/>
          <w:i w:val="0"/>
          <w:iCs w:val="0"/>
          <w:caps w:val="0"/>
          <w:color w:val="FF0000"/>
          <w:spacing w:val="9"/>
          <w:sz w:val="25"/>
          <w:szCs w:val="25"/>
          <w:shd w:val="clear" w:fill="FFFFFF"/>
        </w:rPr>
        <w:t>17:00。 </w:t>
      </w:r>
      <w:r>
        <w:rPr>
          <w:rFonts w:hint="eastAsia" w:ascii="宋体" w:hAnsi="宋体" w:eastAsia="宋体" w:cs="宋体"/>
          <w:i w:val="0"/>
          <w:iCs w:val="0"/>
          <w:caps w:val="0"/>
          <w:color w:val="000000"/>
          <w:spacing w:val="9"/>
          <w:sz w:val="25"/>
          <w:szCs w:val="25"/>
          <w:shd w:val="clear" w:fill="FFFFFF"/>
        </w:rPr>
        <w:t> </w:t>
      </w:r>
    </w:p>
    <w:p w14:paraId="71DAA8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color w:val="000000"/>
          <w:spacing w:val="9"/>
          <w:sz w:val="25"/>
          <w:szCs w:val="25"/>
          <w:shd w:val="clear" w:fill="FFFFFF"/>
        </w:rPr>
      </w:pPr>
      <w:r>
        <w:rPr>
          <w:rFonts w:hint="eastAsia" w:ascii="宋体" w:hAnsi="宋体" w:eastAsia="宋体" w:cs="宋体"/>
          <w:i w:val="0"/>
          <w:iCs w:val="0"/>
          <w:caps w:val="0"/>
          <w:color w:val="000000"/>
          <w:spacing w:val="9"/>
          <w:sz w:val="25"/>
          <w:szCs w:val="25"/>
          <w:shd w:val="clear" w:fill="FFFFFF"/>
        </w:rPr>
        <w:t>2.调研资料递交或邮寄地点：</w:t>
      </w:r>
      <w:r>
        <w:rPr>
          <w:rFonts w:hint="eastAsia" w:ascii="宋体" w:hAnsi="宋体" w:eastAsia="宋体" w:cs="宋体"/>
          <w:i w:val="0"/>
          <w:iCs w:val="0"/>
          <w:caps w:val="0"/>
          <w:color w:val="000000"/>
          <w:spacing w:val="9"/>
          <w:sz w:val="25"/>
          <w:szCs w:val="25"/>
          <w:shd w:val="clear" w:fill="FFFFFF"/>
          <w:lang w:val="en-US" w:eastAsia="zh-CN"/>
        </w:rPr>
        <w:t>浙江省杭州市桐庐县梅林路899号杭州市第一人民医院桐庐医院行政楼411室</w:t>
      </w:r>
      <w:r>
        <w:rPr>
          <w:rFonts w:hint="eastAsia" w:ascii="宋体" w:hAnsi="宋体" w:eastAsia="宋体" w:cs="宋体"/>
          <w:i w:val="0"/>
          <w:iCs w:val="0"/>
          <w:caps w:val="0"/>
          <w:color w:val="000000"/>
          <w:spacing w:val="9"/>
          <w:sz w:val="25"/>
          <w:szCs w:val="25"/>
          <w:shd w:val="clear" w:fill="FFFFFF"/>
        </w:rPr>
        <w:t>（邮寄产生的邮费请供应商自行负责）。</w:t>
      </w:r>
    </w:p>
    <w:p w14:paraId="545975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default" w:ascii="宋体" w:hAnsi="宋体" w:eastAsia="宋体" w:cs="宋体"/>
          <w:i w:val="0"/>
          <w:iCs w:val="0"/>
          <w:caps w:val="0"/>
          <w:color w:val="000000"/>
          <w:spacing w:val="9"/>
          <w:sz w:val="25"/>
          <w:szCs w:val="25"/>
          <w:shd w:val="clear" w:fill="FFFFFF"/>
          <w:lang w:val="en-US" w:eastAsia="zh-CN"/>
        </w:rPr>
      </w:pPr>
      <w:r>
        <w:rPr>
          <w:rFonts w:hint="eastAsia" w:ascii="宋体" w:hAnsi="宋体" w:eastAsia="宋体" w:cs="宋体"/>
          <w:i w:val="0"/>
          <w:iCs w:val="0"/>
          <w:caps w:val="0"/>
          <w:color w:val="000000"/>
          <w:spacing w:val="9"/>
          <w:sz w:val="25"/>
          <w:szCs w:val="25"/>
          <w:shd w:val="clear" w:fill="FFFFFF"/>
          <w:lang w:val="en-US" w:eastAsia="zh-CN"/>
        </w:rPr>
        <w:t>3.调研时间根据报名情况另行通知。</w:t>
      </w:r>
    </w:p>
    <w:p w14:paraId="2EA77A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lang w:val="en-US" w:eastAsia="zh-CN"/>
        </w:rPr>
        <w:t>六</w:t>
      </w:r>
      <w:r>
        <w:rPr>
          <w:rFonts w:hint="eastAsia" w:ascii="宋体" w:hAnsi="宋体" w:eastAsia="宋体" w:cs="宋体"/>
          <w:b/>
          <w:bCs/>
          <w:i w:val="0"/>
          <w:iCs w:val="0"/>
          <w:caps w:val="0"/>
          <w:color w:val="000000"/>
          <w:spacing w:val="9"/>
          <w:sz w:val="25"/>
          <w:szCs w:val="25"/>
          <w:shd w:val="clear" w:fill="FFFFFF"/>
        </w:rPr>
        <w:t>、联系方式</w:t>
      </w:r>
    </w:p>
    <w:p w14:paraId="665F78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default" w:ascii="宋体" w:hAnsi="宋体" w:eastAsia="宋体" w:cs="宋体"/>
          <w:i w:val="0"/>
          <w:iCs w:val="0"/>
          <w:caps w:val="0"/>
          <w:color w:val="000000"/>
          <w:spacing w:val="9"/>
          <w:sz w:val="25"/>
          <w:szCs w:val="25"/>
          <w:shd w:val="clear" w:fill="FFFFFF"/>
          <w:lang w:val="en-US" w:eastAsia="zh-CN"/>
        </w:rPr>
      </w:pPr>
      <w:r>
        <w:rPr>
          <w:rFonts w:hint="eastAsia" w:ascii="宋体" w:hAnsi="宋体" w:eastAsia="宋体" w:cs="宋体"/>
          <w:i w:val="0"/>
          <w:iCs w:val="0"/>
          <w:caps w:val="0"/>
          <w:color w:val="000000"/>
          <w:spacing w:val="9"/>
          <w:sz w:val="25"/>
          <w:szCs w:val="25"/>
          <w:shd w:val="clear" w:fill="FFFFFF"/>
        </w:rPr>
        <w:t>采购人名称：</w:t>
      </w:r>
      <w:r>
        <w:rPr>
          <w:rFonts w:hint="eastAsia" w:ascii="宋体" w:hAnsi="宋体" w:eastAsia="宋体" w:cs="宋体"/>
          <w:i w:val="0"/>
          <w:iCs w:val="0"/>
          <w:caps w:val="0"/>
          <w:color w:val="000000"/>
          <w:spacing w:val="9"/>
          <w:sz w:val="25"/>
          <w:szCs w:val="25"/>
          <w:shd w:val="clear" w:fill="FFFFFF"/>
          <w:lang w:val="en-US" w:eastAsia="zh-CN"/>
        </w:rPr>
        <w:t>杭州市第一人民医院桐庐医院</w:t>
      </w:r>
    </w:p>
    <w:p w14:paraId="136422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lang w:val="en-US" w:eastAsia="zh-CN"/>
        </w:rPr>
        <w:t>联系人：后勤保障部（总务）徐老师</w:t>
      </w:r>
    </w:p>
    <w:p w14:paraId="6F8DCE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地址：</w:t>
      </w:r>
      <w:r>
        <w:rPr>
          <w:rFonts w:hint="eastAsia" w:ascii="宋体" w:hAnsi="宋体" w:eastAsia="宋体" w:cs="宋体"/>
          <w:i w:val="0"/>
          <w:iCs w:val="0"/>
          <w:caps w:val="0"/>
          <w:color w:val="000000"/>
          <w:spacing w:val="9"/>
          <w:sz w:val="25"/>
          <w:szCs w:val="25"/>
          <w:shd w:val="clear" w:fill="FFFFFF"/>
          <w:lang w:val="en-US" w:eastAsia="zh-CN"/>
        </w:rPr>
        <w:t>杭州市桐庐县梅林路899号</w:t>
      </w:r>
    </w:p>
    <w:p w14:paraId="6F802D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default" w:ascii="宋体" w:hAnsi="宋体" w:eastAsia="宋体" w:cs="宋体"/>
          <w:i w:val="0"/>
          <w:iCs w:val="0"/>
          <w:caps w:val="0"/>
          <w:spacing w:val="9"/>
          <w:sz w:val="25"/>
          <w:szCs w:val="25"/>
          <w:lang w:val="en-US" w:eastAsia="zh-CN"/>
        </w:rPr>
      </w:pPr>
      <w:r>
        <w:rPr>
          <w:rFonts w:hint="eastAsia" w:ascii="宋体" w:hAnsi="宋体" w:eastAsia="宋体" w:cs="宋体"/>
          <w:i w:val="0"/>
          <w:iCs w:val="0"/>
          <w:caps w:val="0"/>
          <w:color w:val="000000"/>
          <w:spacing w:val="9"/>
          <w:sz w:val="25"/>
          <w:szCs w:val="25"/>
          <w:shd w:val="clear" w:fill="FFFFFF"/>
        </w:rPr>
        <w:t>电话：</w:t>
      </w:r>
      <w:r>
        <w:rPr>
          <w:rFonts w:hint="eastAsia" w:ascii="宋体" w:hAnsi="宋体" w:eastAsia="宋体" w:cs="宋体"/>
          <w:i w:val="0"/>
          <w:iCs w:val="0"/>
          <w:caps w:val="0"/>
          <w:color w:val="000000"/>
          <w:spacing w:val="9"/>
          <w:sz w:val="25"/>
          <w:szCs w:val="25"/>
          <w:shd w:val="clear" w:fill="FFFFFF"/>
          <w:lang w:val="en-US" w:eastAsia="zh-CN"/>
        </w:rPr>
        <w:t>0571-64317862</w:t>
      </w:r>
    </w:p>
    <w:p w14:paraId="299948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CBE9D"/>
    <w:multiLevelType w:val="singleLevel"/>
    <w:tmpl w:val="4E7CBE9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206D"/>
    <w:rsid w:val="037C1244"/>
    <w:rsid w:val="04AB0032"/>
    <w:rsid w:val="050228C8"/>
    <w:rsid w:val="05900FD6"/>
    <w:rsid w:val="06A05C88"/>
    <w:rsid w:val="075524D7"/>
    <w:rsid w:val="078B414B"/>
    <w:rsid w:val="07FC79CC"/>
    <w:rsid w:val="0857320E"/>
    <w:rsid w:val="08BC7D0F"/>
    <w:rsid w:val="08CE2541"/>
    <w:rsid w:val="08E41D65"/>
    <w:rsid w:val="095347F5"/>
    <w:rsid w:val="09A92667"/>
    <w:rsid w:val="09D53DB5"/>
    <w:rsid w:val="0A961552"/>
    <w:rsid w:val="0ADB0F46"/>
    <w:rsid w:val="0B1F52D6"/>
    <w:rsid w:val="0C34090D"/>
    <w:rsid w:val="0CF307C8"/>
    <w:rsid w:val="0E06452B"/>
    <w:rsid w:val="0E5B4877"/>
    <w:rsid w:val="0E941B37"/>
    <w:rsid w:val="0EA16002"/>
    <w:rsid w:val="0F2509E1"/>
    <w:rsid w:val="0F3D5D2B"/>
    <w:rsid w:val="0F7756E1"/>
    <w:rsid w:val="10521CAA"/>
    <w:rsid w:val="12142D13"/>
    <w:rsid w:val="14D0319D"/>
    <w:rsid w:val="1503783D"/>
    <w:rsid w:val="155F416A"/>
    <w:rsid w:val="157C4A78"/>
    <w:rsid w:val="16087E5F"/>
    <w:rsid w:val="169E17A5"/>
    <w:rsid w:val="18257EE7"/>
    <w:rsid w:val="193E2DCB"/>
    <w:rsid w:val="1B1673EE"/>
    <w:rsid w:val="1BD417C5"/>
    <w:rsid w:val="1C6B459A"/>
    <w:rsid w:val="1C903456"/>
    <w:rsid w:val="1C9D24FF"/>
    <w:rsid w:val="1DEA3522"/>
    <w:rsid w:val="1DEC729A"/>
    <w:rsid w:val="1DEF6D8A"/>
    <w:rsid w:val="1DF61EC7"/>
    <w:rsid w:val="1F5570C1"/>
    <w:rsid w:val="2265586D"/>
    <w:rsid w:val="22664C6F"/>
    <w:rsid w:val="227B6E3E"/>
    <w:rsid w:val="25D23219"/>
    <w:rsid w:val="266D6A9E"/>
    <w:rsid w:val="26760048"/>
    <w:rsid w:val="273B6B9C"/>
    <w:rsid w:val="286119BA"/>
    <w:rsid w:val="28BB61E6"/>
    <w:rsid w:val="28EE0F55"/>
    <w:rsid w:val="291E49C7"/>
    <w:rsid w:val="29363ABF"/>
    <w:rsid w:val="29FA689B"/>
    <w:rsid w:val="2A7D127A"/>
    <w:rsid w:val="2AF27EBA"/>
    <w:rsid w:val="2B3E4EAD"/>
    <w:rsid w:val="2C106849"/>
    <w:rsid w:val="2CB2345D"/>
    <w:rsid w:val="2DF6381D"/>
    <w:rsid w:val="2E33681F"/>
    <w:rsid w:val="2EBE07DF"/>
    <w:rsid w:val="2EF37D5C"/>
    <w:rsid w:val="2FD91648"/>
    <w:rsid w:val="30963095"/>
    <w:rsid w:val="31C77F5E"/>
    <w:rsid w:val="329A1E1E"/>
    <w:rsid w:val="33071809"/>
    <w:rsid w:val="336A6872"/>
    <w:rsid w:val="337A0A4C"/>
    <w:rsid w:val="337E678E"/>
    <w:rsid w:val="340F388A"/>
    <w:rsid w:val="346516FC"/>
    <w:rsid w:val="35FE3BB6"/>
    <w:rsid w:val="36453593"/>
    <w:rsid w:val="374F49B1"/>
    <w:rsid w:val="387243E8"/>
    <w:rsid w:val="3A29483B"/>
    <w:rsid w:val="3AB962FE"/>
    <w:rsid w:val="3AC52EF5"/>
    <w:rsid w:val="3C1A2DCC"/>
    <w:rsid w:val="3C6D55F2"/>
    <w:rsid w:val="3C7F5A59"/>
    <w:rsid w:val="3C8F5568"/>
    <w:rsid w:val="3CAF79B9"/>
    <w:rsid w:val="3CDC62D4"/>
    <w:rsid w:val="3D8367A2"/>
    <w:rsid w:val="3DC2196D"/>
    <w:rsid w:val="3DCB0822"/>
    <w:rsid w:val="3DDC47DD"/>
    <w:rsid w:val="3E4D7489"/>
    <w:rsid w:val="3EEE29AB"/>
    <w:rsid w:val="3F122C35"/>
    <w:rsid w:val="3F5B7984"/>
    <w:rsid w:val="3FA56E51"/>
    <w:rsid w:val="3FDF2363"/>
    <w:rsid w:val="412F2E76"/>
    <w:rsid w:val="42BD2703"/>
    <w:rsid w:val="43370708"/>
    <w:rsid w:val="4392527B"/>
    <w:rsid w:val="44803F89"/>
    <w:rsid w:val="46061A74"/>
    <w:rsid w:val="46597E64"/>
    <w:rsid w:val="46E12E64"/>
    <w:rsid w:val="47A341EB"/>
    <w:rsid w:val="485C0789"/>
    <w:rsid w:val="48AE6D76"/>
    <w:rsid w:val="48C37D95"/>
    <w:rsid w:val="49247038"/>
    <w:rsid w:val="493C4382"/>
    <w:rsid w:val="4A0B1FA6"/>
    <w:rsid w:val="4A2A4B22"/>
    <w:rsid w:val="4A7933B4"/>
    <w:rsid w:val="4A7F66F1"/>
    <w:rsid w:val="4B7E5126"/>
    <w:rsid w:val="4C4D769E"/>
    <w:rsid w:val="4C6E6EA2"/>
    <w:rsid w:val="4D334DDB"/>
    <w:rsid w:val="4D5C42AA"/>
    <w:rsid w:val="4E263853"/>
    <w:rsid w:val="4E3221F7"/>
    <w:rsid w:val="4F430D68"/>
    <w:rsid w:val="4F5F526E"/>
    <w:rsid w:val="4F652159"/>
    <w:rsid w:val="4F712011"/>
    <w:rsid w:val="4F936CC6"/>
    <w:rsid w:val="4FCB6460"/>
    <w:rsid w:val="4FDF1F0B"/>
    <w:rsid w:val="50AD025B"/>
    <w:rsid w:val="511300BE"/>
    <w:rsid w:val="51D11D27"/>
    <w:rsid w:val="51FC4FF6"/>
    <w:rsid w:val="522462FB"/>
    <w:rsid w:val="529E28EE"/>
    <w:rsid w:val="535E75EB"/>
    <w:rsid w:val="53ED0E1F"/>
    <w:rsid w:val="53F357E5"/>
    <w:rsid w:val="54014B46"/>
    <w:rsid w:val="54C067AF"/>
    <w:rsid w:val="554E3DBB"/>
    <w:rsid w:val="55EB785C"/>
    <w:rsid w:val="58FC58DC"/>
    <w:rsid w:val="59710078"/>
    <w:rsid w:val="59C93AD8"/>
    <w:rsid w:val="59D81EA5"/>
    <w:rsid w:val="5A985AD8"/>
    <w:rsid w:val="5B2B06FA"/>
    <w:rsid w:val="5BA30291"/>
    <w:rsid w:val="5BCD6ED5"/>
    <w:rsid w:val="5C0A47B4"/>
    <w:rsid w:val="5D6B3030"/>
    <w:rsid w:val="5ED115B9"/>
    <w:rsid w:val="5F9632B2"/>
    <w:rsid w:val="60DD2497"/>
    <w:rsid w:val="62E25B42"/>
    <w:rsid w:val="62F37D50"/>
    <w:rsid w:val="6367429A"/>
    <w:rsid w:val="63B949E8"/>
    <w:rsid w:val="641F6922"/>
    <w:rsid w:val="64A07A63"/>
    <w:rsid w:val="66154481"/>
    <w:rsid w:val="66C90971"/>
    <w:rsid w:val="67446DCC"/>
    <w:rsid w:val="67DA14DE"/>
    <w:rsid w:val="69CC30A8"/>
    <w:rsid w:val="6A9260A0"/>
    <w:rsid w:val="6B1C3BBC"/>
    <w:rsid w:val="6C7A3290"/>
    <w:rsid w:val="6D521B17"/>
    <w:rsid w:val="6EA97F9B"/>
    <w:rsid w:val="6F5C0A2B"/>
    <w:rsid w:val="6F6124E5"/>
    <w:rsid w:val="6FCA008A"/>
    <w:rsid w:val="70071712"/>
    <w:rsid w:val="70343755"/>
    <w:rsid w:val="738B18DE"/>
    <w:rsid w:val="75C17839"/>
    <w:rsid w:val="76F125B0"/>
    <w:rsid w:val="782409C6"/>
    <w:rsid w:val="78EF0B61"/>
    <w:rsid w:val="7B542EFE"/>
    <w:rsid w:val="7BD007D6"/>
    <w:rsid w:val="7C0A62F6"/>
    <w:rsid w:val="7C1B36BA"/>
    <w:rsid w:val="7CD24A22"/>
    <w:rsid w:val="7D8775BA"/>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uiPriority w:val="0"/>
    <w:pPr>
      <w:spacing w:after="120"/>
      <w:ind w:left="420" w:leftChars="200"/>
    </w:pPr>
    <w:rPr>
      <w:sz w:val="28"/>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1258</Words>
  <Characters>1352</Characters>
  <Lines>0</Lines>
  <Paragraphs>0</Paragraphs>
  <TotalTime>2</TotalTime>
  <ScaleCrop>false</ScaleCrop>
  <LinksUpToDate>false</LinksUpToDate>
  <CharactersWithSpaces>1354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2025-07-03T07:16:00Z</dcterms:created>
  <dc:creator>admin</dc:creator>
  <cp:lastModifiedBy>My Name Is 蒙子</cp:lastModifiedBy>
  <dcterms:modified xsi:type="dcterms:W3CDTF">2025-09-25T01:50:29Z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eyJoZGlkIjoiZmI5ODljMzRiYWI5ZmY2ZWJlMmNiNDViN2RhN2JhMzgiLCJ1c2VySWQiOiIyNzE4OTM4NzAifQ==</vt:lpwstr>
  </property>
  <property fmtid="{D5CDD505-2E9C-101B-9397-08002B2CF9AE}" pid="4" name="ICV">
    <vt:lpwstr>0F66CC9BB1E04340B712A426FB1D5F53_12</vt:lpwstr>
  </property>
</Properties>
</file>